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486D" w14:textId="77777777" w:rsidR="00575461" w:rsidRPr="00FF47DD" w:rsidRDefault="00575461" w:rsidP="00DE5A63">
      <w:pPr>
        <w:pStyle w:val="a3"/>
        <w:spacing w:before="0"/>
        <w:ind w:left="0"/>
        <w:jc w:val="center"/>
        <w:rPr>
          <w:rFonts w:ascii="Times New Roman"/>
        </w:rPr>
      </w:pPr>
    </w:p>
    <w:p w14:paraId="37154F58" w14:textId="1CB57413" w:rsidR="00575461" w:rsidRPr="00FF47DD" w:rsidRDefault="00575461" w:rsidP="00DE5A63">
      <w:pPr>
        <w:pStyle w:val="a3"/>
        <w:spacing w:before="0"/>
        <w:ind w:left="0"/>
        <w:jc w:val="center"/>
        <w:rPr>
          <w:rFonts w:ascii="Times New Roman"/>
        </w:rPr>
      </w:pPr>
    </w:p>
    <w:p w14:paraId="7832C5CE" w14:textId="77777777" w:rsidR="00DE5A63" w:rsidRPr="00FF47DD" w:rsidRDefault="00DE5A63" w:rsidP="00DE5A63">
      <w:pPr>
        <w:pStyle w:val="a3"/>
        <w:spacing w:before="0"/>
        <w:ind w:left="0"/>
        <w:jc w:val="center"/>
        <w:rPr>
          <w:rFonts w:ascii="Times New Roman"/>
        </w:rPr>
      </w:pPr>
    </w:p>
    <w:p w14:paraId="4791C354" w14:textId="5964319E" w:rsidR="00575461" w:rsidRDefault="00575461" w:rsidP="00DE5A63">
      <w:pPr>
        <w:pStyle w:val="a3"/>
        <w:spacing w:before="0"/>
        <w:ind w:left="0"/>
        <w:jc w:val="center"/>
        <w:rPr>
          <w:rFonts w:ascii="Times New Roman"/>
        </w:rPr>
      </w:pPr>
    </w:p>
    <w:p w14:paraId="73D04E2A" w14:textId="77777777" w:rsidR="002A09F2" w:rsidRPr="00FF47DD" w:rsidRDefault="002A09F2" w:rsidP="00DE5A63">
      <w:pPr>
        <w:pStyle w:val="a3"/>
        <w:spacing w:before="0"/>
        <w:ind w:left="0"/>
        <w:jc w:val="center"/>
        <w:rPr>
          <w:rFonts w:ascii="Times New Roman"/>
        </w:rPr>
      </w:pPr>
    </w:p>
    <w:p w14:paraId="3DFF379F" w14:textId="77777777" w:rsidR="00575461" w:rsidRPr="00FF47DD" w:rsidRDefault="00575461" w:rsidP="00DE5A63">
      <w:pPr>
        <w:pStyle w:val="a3"/>
        <w:spacing w:before="0"/>
        <w:ind w:left="0"/>
        <w:jc w:val="center"/>
        <w:rPr>
          <w:rFonts w:ascii="Times New Roman"/>
        </w:rPr>
      </w:pPr>
    </w:p>
    <w:p w14:paraId="03059AE5" w14:textId="77777777" w:rsidR="00575461" w:rsidRPr="00FF47DD" w:rsidRDefault="00575461" w:rsidP="00DE5A63">
      <w:pPr>
        <w:pStyle w:val="a3"/>
        <w:spacing w:before="0"/>
        <w:ind w:left="0"/>
        <w:jc w:val="center"/>
        <w:rPr>
          <w:rFonts w:ascii="Times New Roman"/>
        </w:rPr>
      </w:pPr>
    </w:p>
    <w:p w14:paraId="0913E54A" w14:textId="77777777" w:rsidR="00575461" w:rsidRPr="00FF47DD" w:rsidRDefault="00575461" w:rsidP="00DE5A63">
      <w:pPr>
        <w:pStyle w:val="a3"/>
        <w:spacing w:before="0"/>
        <w:ind w:left="0"/>
        <w:jc w:val="center"/>
        <w:rPr>
          <w:rFonts w:ascii="Times New Roman"/>
        </w:rPr>
      </w:pPr>
    </w:p>
    <w:p w14:paraId="5B4FEDCC" w14:textId="77777777" w:rsidR="00575461" w:rsidRPr="00FF47DD" w:rsidRDefault="00575461" w:rsidP="00DE5A63">
      <w:pPr>
        <w:pStyle w:val="a3"/>
        <w:spacing w:before="0"/>
        <w:ind w:left="0"/>
        <w:jc w:val="center"/>
        <w:rPr>
          <w:rFonts w:ascii="Times New Roman"/>
        </w:rPr>
      </w:pPr>
    </w:p>
    <w:p w14:paraId="55A13DDA" w14:textId="49B60F08" w:rsidR="009E1C52" w:rsidRPr="002A09F2" w:rsidRDefault="009E1C52" w:rsidP="009E1C52">
      <w:pPr>
        <w:tabs>
          <w:tab w:val="left" w:pos="4706"/>
          <w:tab w:val="left" w:pos="5735"/>
        </w:tabs>
        <w:adjustRightInd w:val="0"/>
        <w:spacing w:line="312" w:lineRule="auto"/>
        <w:jc w:val="center"/>
        <w:rPr>
          <w:rFonts w:ascii="方正大标宋_GBK" w:eastAsia="方正大标宋_GBK" w:hAnsi="方正大标宋_GBK" w:cs="方正大标宋_GBK"/>
          <w:sz w:val="52"/>
          <w:szCs w:val="52"/>
        </w:rPr>
      </w:pPr>
      <w:r w:rsidRPr="002A09F2">
        <w:rPr>
          <w:rFonts w:ascii="方正大标宋_GBK" w:eastAsia="方正大标宋_GBK" w:hAnsi="方正大标宋_GBK" w:cs="方正大标宋_GBK" w:hint="eastAsia"/>
          <w:sz w:val="52"/>
          <w:szCs w:val="52"/>
        </w:rPr>
        <w:t>服务认证</w:t>
      </w:r>
      <w:r w:rsidR="00D06F6C">
        <w:rPr>
          <w:rFonts w:ascii="方正大标宋_GBK" w:eastAsia="方正大标宋_GBK" w:hAnsi="方正大标宋_GBK" w:cs="方正大标宋_GBK" w:hint="eastAsia"/>
          <w:sz w:val="52"/>
          <w:szCs w:val="52"/>
        </w:rPr>
        <w:t>要求</w:t>
      </w:r>
    </w:p>
    <w:p w14:paraId="25CEBEF8" w14:textId="1FBDC3DF" w:rsidR="009E1C52" w:rsidRPr="002A09F2" w:rsidRDefault="009E1C52" w:rsidP="009E1C52">
      <w:pPr>
        <w:spacing w:line="312" w:lineRule="auto"/>
        <w:jc w:val="center"/>
        <w:rPr>
          <w:b/>
          <w:bCs/>
          <w:sz w:val="52"/>
          <w:szCs w:val="52"/>
        </w:rPr>
      </w:pPr>
    </w:p>
    <w:p w14:paraId="4E101675" w14:textId="77777777" w:rsidR="0092523B" w:rsidRPr="002A09F2" w:rsidRDefault="0092523B" w:rsidP="009E1C52">
      <w:pPr>
        <w:spacing w:line="312" w:lineRule="auto"/>
        <w:jc w:val="center"/>
        <w:rPr>
          <w:b/>
          <w:bCs/>
          <w:sz w:val="52"/>
          <w:szCs w:val="52"/>
        </w:rPr>
      </w:pPr>
    </w:p>
    <w:p w14:paraId="078103B8" w14:textId="77777777" w:rsidR="009E1C52" w:rsidRPr="002A09F2" w:rsidRDefault="009E1C52" w:rsidP="009E1C52">
      <w:pPr>
        <w:widowControl/>
        <w:spacing w:line="312" w:lineRule="auto"/>
        <w:rPr>
          <w:b/>
          <w:bCs/>
          <w:sz w:val="28"/>
          <w:szCs w:val="28"/>
        </w:rPr>
      </w:pPr>
      <w:r w:rsidRPr="002A09F2">
        <w:rPr>
          <w:rFonts w:hint="eastAsia"/>
          <w:b/>
          <w:bCs/>
          <w:sz w:val="28"/>
          <w:szCs w:val="28"/>
        </w:rPr>
        <w:t xml:space="preserve">                         受控状态：（ </w:t>
      </w:r>
      <w:r w:rsidRPr="002A09F2">
        <w:rPr>
          <w:rFonts w:hint="eastAsia"/>
          <w:b/>
          <w:noProof/>
          <w:sz w:val="28"/>
          <w:szCs w:val="28"/>
        </w:rPr>
        <w:drawing>
          <wp:inline distT="0" distB="0" distL="114300" distR="114300" wp14:anchorId="1658B067" wp14:editId="63742B18">
            <wp:extent cx="561975" cy="361950"/>
            <wp:effectExtent l="0" t="0" r="9525" b="0"/>
            <wp:docPr id="20" name="图片 3"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徽标&#10;&#10;描述已自动生成"/>
                    <pic:cNvPicPr>
                      <a:picLocks noChangeAspect="1"/>
                    </pic:cNvPicPr>
                  </pic:nvPicPr>
                  <pic:blipFill>
                    <a:blip r:embed="rId8"/>
                    <a:stretch>
                      <a:fillRect/>
                    </a:stretch>
                  </pic:blipFill>
                  <pic:spPr>
                    <a:xfrm>
                      <a:off x="0" y="0"/>
                      <a:ext cx="561975" cy="361950"/>
                    </a:xfrm>
                    <a:prstGeom prst="rect">
                      <a:avLst/>
                    </a:prstGeom>
                    <a:noFill/>
                    <a:ln>
                      <a:noFill/>
                    </a:ln>
                  </pic:spPr>
                </pic:pic>
              </a:graphicData>
            </a:graphic>
          </wp:inline>
        </w:drawing>
      </w:r>
      <w:r w:rsidRPr="002A09F2">
        <w:rPr>
          <w:rFonts w:hint="eastAsia"/>
          <w:b/>
          <w:bCs/>
          <w:sz w:val="28"/>
          <w:szCs w:val="28"/>
        </w:rPr>
        <w:t xml:space="preserve"> </w:t>
      </w:r>
      <w:r w:rsidRPr="002A09F2">
        <w:rPr>
          <w:rFonts w:hint="eastAsia"/>
          <w:sz w:val="24"/>
        </w:rPr>
        <w:t xml:space="preserve"> </w:t>
      </w:r>
      <w:r w:rsidRPr="002A09F2">
        <w:rPr>
          <w:rFonts w:hint="eastAsia"/>
          <w:b/>
          <w:bCs/>
          <w:sz w:val="28"/>
          <w:szCs w:val="28"/>
        </w:rPr>
        <w:t>）</w:t>
      </w:r>
    </w:p>
    <w:p w14:paraId="7B78523A" w14:textId="2D114508" w:rsidR="009E1C52" w:rsidRPr="002A09F2" w:rsidRDefault="009E1C52" w:rsidP="009E1C52">
      <w:pPr>
        <w:spacing w:line="312" w:lineRule="auto"/>
        <w:jc w:val="center"/>
        <w:rPr>
          <w:sz w:val="28"/>
          <w:szCs w:val="28"/>
        </w:rPr>
      </w:pPr>
      <w:r w:rsidRPr="002A09F2">
        <w:rPr>
          <w:rFonts w:hint="eastAsia"/>
          <w:sz w:val="28"/>
          <w:szCs w:val="28"/>
        </w:rPr>
        <w:t>文件编号：</w:t>
      </w:r>
      <w:r w:rsidR="00EA0193">
        <w:rPr>
          <w:sz w:val="28"/>
          <w:szCs w:val="28"/>
        </w:rPr>
        <w:t>CTS</w:t>
      </w:r>
      <w:r w:rsidR="00AD04F8">
        <w:rPr>
          <w:sz w:val="28"/>
          <w:szCs w:val="28"/>
        </w:rPr>
        <w:t xml:space="preserve"> </w:t>
      </w:r>
      <w:r w:rsidR="00AD04F8" w:rsidRPr="00322999">
        <w:rPr>
          <w:sz w:val="28"/>
          <w:szCs w:val="28"/>
        </w:rPr>
        <w:t>DXC</w:t>
      </w:r>
      <w:r w:rsidR="00832076" w:rsidRPr="00322999">
        <w:rPr>
          <w:sz w:val="28"/>
          <w:szCs w:val="28"/>
        </w:rPr>
        <w:t>JS1</w:t>
      </w:r>
      <w:r w:rsidRPr="00322999">
        <w:rPr>
          <w:rFonts w:hint="eastAsia"/>
          <w:sz w:val="28"/>
          <w:szCs w:val="28"/>
        </w:rPr>
        <w:t>0</w:t>
      </w:r>
      <w:r w:rsidR="00AD04F8" w:rsidRPr="00322999">
        <w:rPr>
          <w:sz w:val="28"/>
          <w:szCs w:val="28"/>
        </w:rPr>
        <w:t>1</w:t>
      </w:r>
      <w:r w:rsidR="00AD04F8">
        <w:rPr>
          <w:sz w:val="28"/>
          <w:szCs w:val="28"/>
        </w:rPr>
        <w:t>-202</w:t>
      </w:r>
      <w:r w:rsidR="007B00A7">
        <w:rPr>
          <w:sz w:val="28"/>
          <w:szCs w:val="28"/>
        </w:rPr>
        <w:t>5</w:t>
      </w:r>
    </w:p>
    <w:p w14:paraId="51F7779A" w14:textId="4B4E3517" w:rsidR="009E1C52" w:rsidRPr="002A09F2" w:rsidRDefault="009E1C52" w:rsidP="009E1C52">
      <w:pPr>
        <w:spacing w:line="312" w:lineRule="auto"/>
        <w:jc w:val="center"/>
        <w:rPr>
          <w:sz w:val="28"/>
          <w:szCs w:val="28"/>
        </w:rPr>
      </w:pPr>
      <w:r w:rsidRPr="002A09F2">
        <w:rPr>
          <w:rFonts w:hint="eastAsia"/>
          <w:sz w:val="28"/>
          <w:szCs w:val="28"/>
        </w:rPr>
        <w:t>版本号：</w:t>
      </w:r>
      <w:r w:rsidR="00FA1927">
        <w:rPr>
          <w:sz w:val="28"/>
          <w:szCs w:val="28"/>
        </w:rPr>
        <w:t>A</w:t>
      </w:r>
      <w:r w:rsidRPr="002A09F2">
        <w:rPr>
          <w:rFonts w:hint="eastAsia"/>
          <w:sz w:val="28"/>
          <w:szCs w:val="28"/>
          <w:lang w:eastAsia="ja-JP"/>
        </w:rPr>
        <w:t>/</w:t>
      </w:r>
      <w:r w:rsidRPr="002A09F2">
        <w:rPr>
          <w:rFonts w:hint="eastAsia"/>
          <w:sz w:val="28"/>
          <w:szCs w:val="28"/>
        </w:rPr>
        <w:t>0</w:t>
      </w:r>
    </w:p>
    <w:p w14:paraId="1DB42497" w14:textId="5A3A552D" w:rsidR="009E1C52" w:rsidRPr="002A09F2" w:rsidRDefault="009E1C52" w:rsidP="009E1C52">
      <w:pPr>
        <w:spacing w:line="312" w:lineRule="auto"/>
        <w:rPr>
          <w:sz w:val="28"/>
          <w:szCs w:val="28"/>
        </w:rPr>
      </w:pPr>
    </w:p>
    <w:p w14:paraId="0AE294EA" w14:textId="31778843" w:rsidR="0092523B" w:rsidRPr="002A09F2" w:rsidRDefault="0092523B" w:rsidP="009E1C52">
      <w:pPr>
        <w:spacing w:line="312" w:lineRule="auto"/>
        <w:rPr>
          <w:sz w:val="28"/>
          <w:szCs w:val="28"/>
        </w:rPr>
      </w:pPr>
    </w:p>
    <w:p w14:paraId="51B32F1B" w14:textId="362810FF" w:rsidR="0092523B" w:rsidRDefault="0092523B" w:rsidP="009E1C52">
      <w:pPr>
        <w:spacing w:line="312" w:lineRule="auto"/>
        <w:rPr>
          <w:sz w:val="28"/>
          <w:szCs w:val="28"/>
        </w:rPr>
      </w:pPr>
    </w:p>
    <w:p w14:paraId="3A20DC81" w14:textId="77777777" w:rsidR="002A09F2" w:rsidRPr="002A09F2" w:rsidRDefault="002A09F2" w:rsidP="009E1C52">
      <w:pPr>
        <w:spacing w:line="312" w:lineRule="auto"/>
        <w:rPr>
          <w:sz w:val="28"/>
          <w:szCs w:val="28"/>
        </w:rPr>
      </w:pPr>
    </w:p>
    <w:p w14:paraId="7472D569" w14:textId="77777777" w:rsidR="0092523B" w:rsidRPr="002A09F2" w:rsidRDefault="0092523B" w:rsidP="009E1C52">
      <w:pPr>
        <w:spacing w:line="312" w:lineRule="auto"/>
        <w:rPr>
          <w:sz w:val="28"/>
          <w:szCs w:val="28"/>
        </w:rPr>
      </w:pPr>
    </w:p>
    <w:p w14:paraId="22EC7FF0" w14:textId="0CB76267" w:rsidR="009E1C52" w:rsidRPr="002A09F2" w:rsidRDefault="009E1C52" w:rsidP="009E1C52">
      <w:pPr>
        <w:widowControl/>
        <w:spacing w:line="312" w:lineRule="auto"/>
        <w:jc w:val="center"/>
      </w:pPr>
      <w:r w:rsidRPr="002A09F2">
        <w:rPr>
          <w:rFonts w:hint="eastAsia"/>
          <w:b/>
          <w:bCs/>
          <w:sz w:val="28"/>
          <w:szCs w:val="28"/>
        </w:rPr>
        <w:t>编制：技术部</w:t>
      </w:r>
    </w:p>
    <w:p w14:paraId="65F4CDD0" w14:textId="7CE52F16" w:rsidR="009E1C52" w:rsidRPr="002A09F2" w:rsidRDefault="009E1C52" w:rsidP="009E1C52">
      <w:pPr>
        <w:widowControl/>
        <w:spacing w:line="312" w:lineRule="auto"/>
        <w:jc w:val="center"/>
      </w:pPr>
      <w:r w:rsidRPr="002A09F2">
        <w:rPr>
          <w:rFonts w:hint="eastAsia"/>
          <w:b/>
          <w:bCs/>
          <w:sz w:val="28"/>
          <w:szCs w:val="28"/>
        </w:rPr>
        <w:t>审核：</w:t>
      </w:r>
      <w:r w:rsidR="002A09F2">
        <w:rPr>
          <w:rFonts w:hint="eastAsia"/>
          <w:b/>
          <w:bCs/>
          <w:sz w:val="28"/>
          <w:szCs w:val="28"/>
        </w:rPr>
        <w:t>管代</w:t>
      </w:r>
    </w:p>
    <w:p w14:paraId="7B88842B" w14:textId="67B216F8" w:rsidR="009E1C52" w:rsidRPr="002A09F2" w:rsidRDefault="009E1C52" w:rsidP="009E1C52">
      <w:pPr>
        <w:widowControl/>
        <w:spacing w:line="312" w:lineRule="auto"/>
        <w:jc w:val="center"/>
        <w:rPr>
          <w:b/>
          <w:bCs/>
          <w:sz w:val="28"/>
          <w:szCs w:val="28"/>
        </w:rPr>
      </w:pPr>
      <w:r w:rsidRPr="002A09F2">
        <w:rPr>
          <w:rFonts w:hint="eastAsia"/>
          <w:b/>
          <w:bCs/>
          <w:sz w:val="28"/>
          <w:szCs w:val="28"/>
        </w:rPr>
        <w:t>批准：</w:t>
      </w:r>
      <w:r w:rsidR="002A09F2">
        <w:rPr>
          <w:rFonts w:hint="eastAsia"/>
          <w:b/>
          <w:bCs/>
          <w:sz w:val="28"/>
          <w:szCs w:val="28"/>
        </w:rPr>
        <w:t>总经理</w:t>
      </w:r>
    </w:p>
    <w:p w14:paraId="5DFC2A0F" w14:textId="77777777" w:rsidR="004D3E28" w:rsidRPr="002A09F2" w:rsidRDefault="004D3E28" w:rsidP="00DE5A63">
      <w:pPr>
        <w:widowControl/>
        <w:spacing w:line="312" w:lineRule="auto"/>
        <w:ind w:firstLineChars="1200" w:firstLine="2880"/>
        <w:jc w:val="center"/>
        <w:rPr>
          <w:sz w:val="24"/>
          <w:szCs w:val="24"/>
        </w:rPr>
      </w:pPr>
    </w:p>
    <w:p w14:paraId="2DE65CCA" w14:textId="77777777" w:rsidR="004D3E28" w:rsidRPr="002A09F2" w:rsidRDefault="004D3E28" w:rsidP="00DE5A63">
      <w:pPr>
        <w:widowControl/>
        <w:spacing w:line="312" w:lineRule="auto"/>
        <w:ind w:firstLineChars="1200" w:firstLine="2880"/>
        <w:jc w:val="center"/>
        <w:rPr>
          <w:sz w:val="24"/>
          <w:szCs w:val="24"/>
        </w:rPr>
      </w:pPr>
    </w:p>
    <w:p w14:paraId="798274F7" w14:textId="70E85944" w:rsidR="004D3E28" w:rsidRPr="002A09F2" w:rsidRDefault="004D3E28" w:rsidP="00DE5A63">
      <w:pPr>
        <w:widowControl/>
        <w:spacing w:line="312" w:lineRule="auto"/>
        <w:ind w:firstLineChars="1200" w:firstLine="2880"/>
        <w:jc w:val="center"/>
        <w:rPr>
          <w:sz w:val="24"/>
          <w:szCs w:val="24"/>
        </w:rPr>
      </w:pPr>
    </w:p>
    <w:p w14:paraId="1CCE21CB" w14:textId="77777777" w:rsidR="004D3E28" w:rsidRPr="002A09F2" w:rsidRDefault="004D3E28" w:rsidP="00DE5A63">
      <w:pPr>
        <w:widowControl/>
        <w:spacing w:line="312" w:lineRule="auto"/>
        <w:ind w:firstLineChars="1200" w:firstLine="2880"/>
        <w:jc w:val="center"/>
        <w:rPr>
          <w:sz w:val="24"/>
          <w:szCs w:val="24"/>
        </w:rPr>
      </w:pPr>
    </w:p>
    <w:p w14:paraId="2AF3182D" w14:textId="77777777" w:rsidR="004D3E28" w:rsidRPr="002A09F2" w:rsidRDefault="004D3E28" w:rsidP="00DE5A63">
      <w:pPr>
        <w:widowControl/>
        <w:spacing w:line="312" w:lineRule="auto"/>
        <w:ind w:firstLineChars="1200" w:firstLine="2880"/>
        <w:jc w:val="center"/>
        <w:rPr>
          <w:sz w:val="24"/>
          <w:szCs w:val="24"/>
        </w:rPr>
      </w:pPr>
    </w:p>
    <w:p w14:paraId="4AF34F5D" w14:textId="77777777" w:rsidR="004D3E28" w:rsidRPr="002A09F2" w:rsidRDefault="004D3E28" w:rsidP="00DE5A63">
      <w:pPr>
        <w:widowControl/>
        <w:spacing w:line="312" w:lineRule="auto"/>
        <w:ind w:firstLineChars="1200" w:firstLine="2880"/>
        <w:jc w:val="center"/>
        <w:rPr>
          <w:sz w:val="24"/>
          <w:szCs w:val="24"/>
        </w:rPr>
      </w:pPr>
    </w:p>
    <w:p w14:paraId="73387487" w14:textId="4504637D" w:rsidR="004D3E28" w:rsidRPr="002A09F2" w:rsidRDefault="004D3E28" w:rsidP="00DE5A63">
      <w:pPr>
        <w:spacing w:line="312" w:lineRule="auto"/>
        <w:jc w:val="center"/>
        <w:rPr>
          <w:sz w:val="24"/>
          <w:szCs w:val="24"/>
          <w:u w:val="single"/>
        </w:rPr>
      </w:pPr>
      <w:r w:rsidRPr="002A09F2">
        <w:rPr>
          <w:rFonts w:hint="eastAsia"/>
          <w:sz w:val="24"/>
          <w:szCs w:val="24"/>
        </w:rPr>
        <w:t>发布日期：</w:t>
      </w:r>
      <w:r w:rsidRPr="002A09F2">
        <w:rPr>
          <w:rFonts w:hint="eastAsia"/>
          <w:sz w:val="24"/>
          <w:szCs w:val="24"/>
          <w:u w:val="single"/>
        </w:rPr>
        <w:t>202</w:t>
      </w:r>
      <w:r w:rsidR="00AC734A">
        <w:rPr>
          <w:sz w:val="24"/>
          <w:szCs w:val="24"/>
          <w:u w:val="single"/>
        </w:rPr>
        <w:t>6</w:t>
      </w:r>
      <w:r w:rsidR="00FA1927">
        <w:rPr>
          <w:sz w:val="24"/>
          <w:szCs w:val="24"/>
          <w:u w:val="single"/>
        </w:rPr>
        <w:t>0110</w:t>
      </w:r>
      <w:r w:rsidRPr="002A09F2">
        <w:rPr>
          <w:rFonts w:hint="eastAsia"/>
          <w:sz w:val="24"/>
          <w:szCs w:val="24"/>
        </w:rPr>
        <w:t xml:space="preserve">          </w:t>
      </w:r>
      <w:r w:rsidRPr="002A09F2">
        <w:rPr>
          <w:sz w:val="24"/>
          <w:szCs w:val="24"/>
        </w:rPr>
        <w:t xml:space="preserve">   </w:t>
      </w:r>
      <w:r w:rsidRPr="002A09F2">
        <w:rPr>
          <w:rFonts w:hint="eastAsia"/>
          <w:sz w:val="24"/>
          <w:szCs w:val="24"/>
        </w:rPr>
        <w:t xml:space="preserve">                 生效日期：</w:t>
      </w:r>
      <w:r w:rsidRPr="002A09F2">
        <w:rPr>
          <w:rFonts w:hint="eastAsia"/>
          <w:sz w:val="24"/>
          <w:szCs w:val="24"/>
          <w:u w:val="single"/>
        </w:rPr>
        <w:t>202</w:t>
      </w:r>
      <w:r w:rsidRPr="002A09F2">
        <w:rPr>
          <w:sz w:val="24"/>
          <w:szCs w:val="24"/>
          <w:u w:val="single"/>
        </w:rPr>
        <w:t>60</w:t>
      </w:r>
      <w:r w:rsidR="00AC734A">
        <w:rPr>
          <w:sz w:val="24"/>
          <w:szCs w:val="24"/>
          <w:u w:val="single"/>
        </w:rPr>
        <w:t>1</w:t>
      </w:r>
      <w:r w:rsidR="00FA1927">
        <w:rPr>
          <w:sz w:val="24"/>
          <w:szCs w:val="24"/>
          <w:u w:val="single"/>
        </w:rPr>
        <w:t>2</w:t>
      </w:r>
      <w:r w:rsidR="0092523B" w:rsidRPr="002A09F2">
        <w:rPr>
          <w:sz w:val="24"/>
          <w:szCs w:val="24"/>
          <w:u w:val="single"/>
        </w:rPr>
        <w:t>0</w:t>
      </w:r>
    </w:p>
    <w:p w14:paraId="2234757A" w14:textId="77777777" w:rsidR="00575461" w:rsidRPr="002A09F2" w:rsidRDefault="00575461" w:rsidP="00DE5A63">
      <w:pPr>
        <w:pStyle w:val="a3"/>
        <w:spacing w:before="0"/>
        <w:ind w:left="0"/>
        <w:rPr>
          <w:b/>
        </w:rPr>
      </w:pPr>
    </w:p>
    <w:p w14:paraId="518BA089" w14:textId="00432AA9" w:rsidR="00575461" w:rsidRPr="00FA1927" w:rsidRDefault="00575461" w:rsidP="00DE5A63">
      <w:pPr>
        <w:pStyle w:val="a3"/>
        <w:spacing w:before="0"/>
        <w:ind w:left="0"/>
        <w:rPr>
          <w:b/>
        </w:rPr>
      </w:pPr>
    </w:p>
    <w:sdt>
      <w:sdtPr>
        <w:rPr>
          <w:rFonts w:ascii="宋体" w:eastAsia="宋体" w:hAnsi="宋体" w:cs="宋体"/>
          <w:color w:val="auto"/>
          <w:sz w:val="22"/>
          <w:szCs w:val="22"/>
          <w:lang w:val="zh-CN"/>
        </w:rPr>
        <w:id w:val="1497535891"/>
        <w:docPartObj>
          <w:docPartGallery w:val="Table of Contents"/>
          <w:docPartUnique/>
        </w:docPartObj>
      </w:sdtPr>
      <w:sdtEndPr>
        <w:rPr>
          <w:b/>
          <w:bCs/>
        </w:rPr>
      </w:sdtEndPr>
      <w:sdtContent>
        <w:p w14:paraId="00BAFD84" w14:textId="5C00FAC7" w:rsidR="00BE063F" w:rsidRPr="002A09F2" w:rsidRDefault="00BE063F">
          <w:pPr>
            <w:pStyle w:val="TOC"/>
          </w:pPr>
          <w:r w:rsidRPr="002A09F2">
            <w:rPr>
              <w:lang w:val="zh-CN"/>
            </w:rPr>
            <w:t>目录</w:t>
          </w:r>
        </w:p>
        <w:p w14:paraId="19D5258C" w14:textId="31C40C76" w:rsidR="007B00A7" w:rsidRDefault="00BE063F">
          <w:pPr>
            <w:pStyle w:val="TOC1"/>
            <w:tabs>
              <w:tab w:val="right" w:leader="dot" w:pos="9960"/>
            </w:tabs>
            <w:rPr>
              <w:rFonts w:asciiTheme="minorHAnsi" w:eastAsiaTheme="minorEastAsia" w:hAnsiTheme="minorHAnsi" w:cstheme="minorBidi"/>
              <w:noProof/>
              <w:kern w:val="2"/>
              <w:sz w:val="21"/>
              <w:szCs w:val="22"/>
            </w:rPr>
          </w:pPr>
          <w:r w:rsidRPr="002A09F2">
            <w:fldChar w:fldCharType="begin"/>
          </w:r>
          <w:r w:rsidRPr="002A09F2">
            <w:instrText xml:space="preserve"> TOC \o "1-3" \h \z \u </w:instrText>
          </w:r>
          <w:r w:rsidRPr="002A09F2">
            <w:fldChar w:fldCharType="separate"/>
          </w:r>
          <w:hyperlink w:anchor="_Toc219871449" w:history="1">
            <w:r w:rsidR="007B00A7" w:rsidRPr="001C6A73">
              <w:rPr>
                <w:rStyle w:val="ae"/>
                <w:rFonts w:ascii="Times New Roman" w:eastAsia="Times New Roman" w:hAnsi="Times New Roman" w:cs="Times New Roman"/>
                <w:noProof/>
              </w:rPr>
              <w:t>1.</w:t>
            </w:r>
            <w:r w:rsidR="007B00A7">
              <w:rPr>
                <w:rFonts w:asciiTheme="minorHAnsi" w:eastAsiaTheme="minorEastAsia" w:hAnsiTheme="minorHAnsi" w:cstheme="minorBidi"/>
                <w:noProof/>
                <w:kern w:val="2"/>
                <w:sz w:val="21"/>
                <w:szCs w:val="22"/>
              </w:rPr>
              <w:tab/>
            </w:r>
            <w:r w:rsidR="007B00A7" w:rsidRPr="001C6A73">
              <w:rPr>
                <w:rStyle w:val="ae"/>
                <w:noProof/>
              </w:rPr>
              <w:t>范</w:t>
            </w:r>
            <w:r w:rsidR="007B00A7" w:rsidRPr="001C6A73">
              <w:rPr>
                <w:rStyle w:val="ae"/>
                <w:noProof/>
                <w:spacing w:val="-10"/>
              </w:rPr>
              <w:t>围</w:t>
            </w:r>
            <w:r w:rsidR="007B00A7">
              <w:rPr>
                <w:noProof/>
                <w:webHidden/>
              </w:rPr>
              <w:tab/>
            </w:r>
            <w:r w:rsidR="007B00A7">
              <w:rPr>
                <w:noProof/>
                <w:webHidden/>
              </w:rPr>
              <w:fldChar w:fldCharType="begin"/>
            </w:r>
            <w:r w:rsidR="007B00A7">
              <w:rPr>
                <w:noProof/>
                <w:webHidden/>
              </w:rPr>
              <w:instrText xml:space="preserve"> PAGEREF _Toc219871449 \h </w:instrText>
            </w:r>
            <w:r w:rsidR="007B00A7">
              <w:rPr>
                <w:noProof/>
                <w:webHidden/>
              </w:rPr>
            </w:r>
            <w:r w:rsidR="007B00A7">
              <w:rPr>
                <w:noProof/>
                <w:webHidden/>
              </w:rPr>
              <w:fldChar w:fldCharType="separate"/>
            </w:r>
            <w:r w:rsidR="007B00A7">
              <w:rPr>
                <w:noProof/>
                <w:webHidden/>
              </w:rPr>
              <w:t>3</w:t>
            </w:r>
            <w:r w:rsidR="007B00A7">
              <w:rPr>
                <w:noProof/>
                <w:webHidden/>
              </w:rPr>
              <w:fldChar w:fldCharType="end"/>
            </w:r>
          </w:hyperlink>
        </w:p>
        <w:p w14:paraId="210E1E5D" w14:textId="27310A27" w:rsidR="007B00A7" w:rsidRDefault="00EE6180">
          <w:pPr>
            <w:pStyle w:val="TOC1"/>
            <w:tabs>
              <w:tab w:val="right" w:leader="dot" w:pos="9960"/>
            </w:tabs>
            <w:rPr>
              <w:rFonts w:asciiTheme="minorHAnsi" w:eastAsiaTheme="minorEastAsia" w:hAnsiTheme="minorHAnsi" w:cstheme="minorBidi"/>
              <w:noProof/>
              <w:kern w:val="2"/>
              <w:sz w:val="21"/>
              <w:szCs w:val="22"/>
            </w:rPr>
          </w:pPr>
          <w:hyperlink w:anchor="_Toc219871450" w:history="1">
            <w:r w:rsidR="007B00A7" w:rsidRPr="001C6A73">
              <w:rPr>
                <w:rStyle w:val="ae"/>
                <w:rFonts w:ascii="Times New Roman" w:eastAsia="Times New Roman" w:hAnsi="Times New Roman" w:cs="Times New Roman"/>
                <w:noProof/>
              </w:rPr>
              <w:t>2.</w:t>
            </w:r>
            <w:r w:rsidR="007B00A7">
              <w:rPr>
                <w:rFonts w:asciiTheme="minorHAnsi" w:eastAsiaTheme="minorEastAsia" w:hAnsiTheme="minorHAnsi" w:cstheme="minorBidi"/>
                <w:noProof/>
                <w:kern w:val="2"/>
                <w:sz w:val="21"/>
                <w:szCs w:val="22"/>
              </w:rPr>
              <w:tab/>
            </w:r>
            <w:r w:rsidR="007B00A7" w:rsidRPr="001C6A73">
              <w:rPr>
                <w:rStyle w:val="ae"/>
                <w:noProof/>
              </w:rPr>
              <w:t>规范性引用文件</w:t>
            </w:r>
            <w:r w:rsidR="007B00A7">
              <w:rPr>
                <w:noProof/>
                <w:webHidden/>
              </w:rPr>
              <w:tab/>
            </w:r>
            <w:r w:rsidR="007B00A7">
              <w:rPr>
                <w:noProof/>
                <w:webHidden/>
              </w:rPr>
              <w:fldChar w:fldCharType="begin"/>
            </w:r>
            <w:r w:rsidR="007B00A7">
              <w:rPr>
                <w:noProof/>
                <w:webHidden/>
              </w:rPr>
              <w:instrText xml:space="preserve"> PAGEREF _Toc219871450 \h </w:instrText>
            </w:r>
            <w:r w:rsidR="007B00A7">
              <w:rPr>
                <w:noProof/>
                <w:webHidden/>
              </w:rPr>
            </w:r>
            <w:r w:rsidR="007B00A7">
              <w:rPr>
                <w:noProof/>
                <w:webHidden/>
              </w:rPr>
              <w:fldChar w:fldCharType="separate"/>
            </w:r>
            <w:r w:rsidR="007B00A7">
              <w:rPr>
                <w:noProof/>
                <w:webHidden/>
              </w:rPr>
              <w:t>3</w:t>
            </w:r>
            <w:r w:rsidR="007B00A7">
              <w:rPr>
                <w:noProof/>
                <w:webHidden/>
              </w:rPr>
              <w:fldChar w:fldCharType="end"/>
            </w:r>
          </w:hyperlink>
        </w:p>
        <w:p w14:paraId="35AF9999" w14:textId="3470956C" w:rsidR="007B00A7" w:rsidRDefault="00EE6180">
          <w:pPr>
            <w:pStyle w:val="TOC1"/>
            <w:tabs>
              <w:tab w:val="right" w:leader="dot" w:pos="9960"/>
            </w:tabs>
            <w:rPr>
              <w:rFonts w:asciiTheme="minorHAnsi" w:eastAsiaTheme="minorEastAsia" w:hAnsiTheme="minorHAnsi" w:cstheme="minorBidi"/>
              <w:noProof/>
              <w:kern w:val="2"/>
              <w:sz w:val="21"/>
              <w:szCs w:val="22"/>
            </w:rPr>
          </w:pPr>
          <w:hyperlink w:anchor="_Toc219871451" w:history="1">
            <w:r w:rsidR="007B00A7" w:rsidRPr="001C6A73">
              <w:rPr>
                <w:rStyle w:val="ae"/>
                <w:rFonts w:ascii="Times New Roman" w:eastAsia="Times New Roman" w:hAnsi="Times New Roman" w:cs="Times New Roman"/>
                <w:noProof/>
              </w:rPr>
              <w:t>3.</w:t>
            </w:r>
            <w:r w:rsidR="007B00A7">
              <w:rPr>
                <w:rFonts w:asciiTheme="minorHAnsi" w:eastAsiaTheme="minorEastAsia" w:hAnsiTheme="minorHAnsi" w:cstheme="minorBidi"/>
                <w:noProof/>
                <w:kern w:val="2"/>
                <w:sz w:val="21"/>
                <w:szCs w:val="22"/>
              </w:rPr>
              <w:tab/>
            </w:r>
            <w:r w:rsidR="007B00A7" w:rsidRPr="001C6A73">
              <w:rPr>
                <w:rStyle w:val="ae"/>
                <w:noProof/>
              </w:rPr>
              <w:t>术语和定义</w:t>
            </w:r>
            <w:r w:rsidR="007B00A7">
              <w:rPr>
                <w:noProof/>
                <w:webHidden/>
              </w:rPr>
              <w:tab/>
            </w:r>
            <w:r w:rsidR="007B00A7">
              <w:rPr>
                <w:noProof/>
                <w:webHidden/>
              </w:rPr>
              <w:fldChar w:fldCharType="begin"/>
            </w:r>
            <w:r w:rsidR="007B00A7">
              <w:rPr>
                <w:noProof/>
                <w:webHidden/>
              </w:rPr>
              <w:instrText xml:space="preserve"> PAGEREF _Toc219871451 \h </w:instrText>
            </w:r>
            <w:r w:rsidR="007B00A7">
              <w:rPr>
                <w:noProof/>
                <w:webHidden/>
              </w:rPr>
            </w:r>
            <w:r w:rsidR="007B00A7">
              <w:rPr>
                <w:noProof/>
                <w:webHidden/>
              </w:rPr>
              <w:fldChar w:fldCharType="separate"/>
            </w:r>
            <w:r w:rsidR="007B00A7">
              <w:rPr>
                <w:noProof/>
                <w:webHidden/>
              </w:rPr>
              <w:t>3</w:t>
            </w:r>
            <w:r w:rsidR="007B00A7">
              <w:rPr>
                <w:noProof/>
                <w:webHidden/>
              </w:rPr>
              <w:fldChar w:fldCharType="end"/>
            </w:r>
          </w:hyperlink>
        </w:p>
        <w:p w14:paraId="2CA444D2" w14:textId="7DF57D13" w:rsidR="007B00A7" w:rsidRDefault="00EE6180">
          <w:pPr>
            <w:pStyle w:val="TOC1"/>
            <w:tabs>
              <w:tab w:val="right" w:leader="dot" w:pos="9960"/>
            </w:tabs>
            <w:rPr>
              <w:rFonts w:asciiTheme="minorHAnsi" w:eastAsiaTheme="minorEastAsia" w:hAnsiTheme="minorHAnsi" w:cstheme="minorBidi"/>
              <w:noProof/>
              <w:kern w:val="2"/>
              <w:sz w:val="21"/>
              <w:szCs w:val="22"/>
            </w:rPr>
          </w:pPr>
          <w:hyperlink w:anchor="_Toc219871452" w:history="1">
            <w:r w:rsidR="007B00A7" w:rsidRPr="001C6A73">
              <w:rPr>
                <w:rStyle w:val="ae"/>
                <w:rFonts w:ascii="Times New Roman" w:eastAsia="Times New Roman" w:hAnsi="Times New Roman" w:cs="Times New Roman"/>
                <w:noProof/>
              </w:rPr>
              <w:t>4.</w:t>
            </w:r>
            <w:r w:rsidR="007B00A7">
              <w:rPr>
                <w:rFonts w:asciiTheme="minorHAnsi" w:eastAsiaTheme="minorEastAsia" w:hAnsiTheme="minorHAnsi" w:cstheme="minorBidi"/>
                <w:noProof/>
                <w:kern w:val="2"/>
                <w:sz w:val="21"/>
                <w:szCs w:val="22"/>
              </w:rPr>
              <w:tab/>
            </w:r>
            <w:r w:rsidR="007B00A7" w:rsidRPr="001C6A73">
              <w:rPr>
                <w:rStyle w:val="ae"/>
                <w:noProof/>
              </w:rPr>
              <w:t>评价标准</w:t>
            </w:r>
            <w:r w:rsidR="007B00A7">
              <w:rPr>
                <w:noProof/>
                <w:webHidden/>
              </w:rPr>
              <w:tab/>
            </w:r>
            <w:r w:rsidR="007B00A7">
              <w:rPr>
                <w:noProof/>
                <w:webHidden/>
              </w:rPr>
              <w:fldChar w:fldCharType="begin"/>
            </w:r>
            <w:r w:rsidR="007B00A7">
              <w:rPr>
                <w:noProof/>
                <w:webHidden/>
              </w:rPr>
              <w:instrText xml:space="preserve"> PAGEREF _Toc219871452 \h </w:instrText>
            </w:r>
            <w:r w:rsidR="007B00A7">
              <w:rPr>
                <w:noProof/>
                <w:webHidden/>
              </w:rPr>
            </w:r>
            <w:r w:rsidR="007B00A7">
              <w:rPr>
                <w:noProof/>
                <w:webHidden/>
              </w:rPr>
              <w:fldChar w:fldCharType="separate"/>
            </w:r>
            <w:r w:rsidR="007B00A7">
              <w:rPr>
                <w:noProof/>
                <w:webHidden/>
              </w:rPr>
              <w:t>3</w:t>
            </w:r>
            <w:r w:rsidR="007B00A7">
              <w:rPr>
                <w:noProof/>
                <w:webHidden/>
              </w:rPr>
              <w:fldChar w:fldCharType="end"/>
            </w:r>
          </w:hyperlink>
        </w:p>
        <w:p w14:paraId="34F0F5A5" w14:textId="0432ABF8" w:rsidR="007B00A7" w:rsidRDefault="00EE6180">
          <w:pPr>
            <w:pStyle w:val="TOC2"/>
            <w:tabs>
              <w:tab w:val="right" w:leader="dot" w:pos="9960"/>
            </w:tabs>
            <w:rPr>
              <w:rFonts w:asciiTheme="minorHAnsi" w:eastAsiaTheme="minorEastAsia" w:hAnsiTheme="minorHAnsi" w:cstheme="minorBidi"/>
              <w:noProof/>
              <w:kern w:val="2"/>
              <w:sz w:val="21"/>
              <w:szCs w:val="22"/>
            </w:rPr>
          </w:pPr>
          <w:hyperlink w:anchor="_Toc219871453" w:history="1">
            <w:r w:rsidR="007B00A7" w:rsidRPr="001C6A73">
              <w:rPr>
                <w:rStyle w:val="ae"/>
                <w:noProof/>
              </w:rPr>
              <w:t>4.1服务要求认证准则</w:t>
            </w:r>
            <w:r w:rsidR="007B00A7">
              <w:rPr>
                <w:noProof/>
                <w:webHidden/>
              </w:rPr>
              <w:tab/>
            </w:r>
            <w:r w:rsidR="007B00A7">
              <w:rPr>
                <w:noProof/>
                <w:webHidden/>
              </w:rPr>
              <w:fldChar w:fldCharType="begin"/>
            </w:r>
            <w:r w:rsidR="007B00A7">
              <w:rPr>
                <w:noProof/>
                <w:webHidden/>
              </w:rPr>
              <w:instrText xml:space="preserve"> PAGEREF _Toc219871453 \h </w:instrText>
            </w:r>
            <w:r w:rsidR="007B00A7">
              <w:rPr>
                <w:noProof/>
                <w:webHidden/>
              </w:rPr>
            </w:r>
            <w:r w:rsidR="007B00A7">
              <w:rPr>
                <w:noProof/>
                <w:webHidden/>
              </w:rPr>
              <w:fldChar w:fldCharType="separate"/>
            </w:r>
            <w:r w:rsidR="007B00A7">
              <w:rPr>
                <w:noProof/>
                <w:webHidden/>
              </w:rPr>
              <w:t>3</w:t>
            </w:r>
            <w:r w:rsidR="007B00A7">
              <w:rPr>
                <w:noProof/>
                <w:webHidden/>
              </w:rPr>
              <w:fldChar w:fldCharType="end"/>
            </w:r>
          </w:hyperlink>
        </w:p>
        <w:p w14:paraId="1B0C8E1D" w14:textId="36072BB4" w:rsidR="007B00A7" w:rsidRDefault="00EE6180">
          <w:pPr>
            <w:pStyle w:val="TOC2"/>
            <w:tabs>
              <w:tab w:val="right" w:leader="dot" w:pos="9960"/>
            </w:tabs>
            <w:rPr>
              <w:rFonts w:asciiTheme="minorHAnsi" w:eastAsiaTheme="minorEastAsia" w:hAnsiTheme="minorHAnsi" w:cstheme="minorBidi"/>
              <w:noProof/>
              <w:kern w:val="2"/>
              <w:sz w:val="21"/>
              <w:szCs w:val="22"/>
            </w:rPr>
          </w:pPr>
          <w:hyperlink w:anchor="_Toc219871454" w:history="1">
            <w:r w:rsidR="007B00A7" w:rsidRPr="001C6A73">
              <w:rPr>
                <w:rStyle w:val="ae"/>
                <w:noProof/>
              </w:rPr>
              <w:t>4.2 管理要求认证准则</w:t>
            </w:r>
            <w:r w:rsidR="007B00A7">
              <w:rPr>
                <w:noProof/>
                <w:webHidden/>
              </w:rPr>
              <w:tab/>
            </w:r>
            <w:r w:rsidR="007B00A7">
              <w:rPr>
                <w:noProof/>
                <w:webHidden/>
              </w:rPr>
              <w:fldChar w:fldCharType="begin"/>
            </w:r>
            <w:r w:rsidR="007B00A7">
              <w:rPr>
                <w:noProof/>
                <w:webHidden/>
              </w:rPr>
              <w:instrText xml:space="preserve"> PAGEREF _Toc219871454 \h </w:instrText>
            </w:r>
            <w:r w:rsidR="007B00A7">
              <w:rPr>
                <w:noProof/>
                <w:webHidden/>
              </w:rPr>
            </w:r>
            <w:r w:rsidR="007B00A7">
              <w:rPr>
                <w:noProof/>
                <w:webHidden/>
              </w:rPr>
              <w:fldChar w:fldCharType="separate"/>
            </w:r>
            <w:r w:rsidR="007B00A7">
              <w:rPr>
                <w:noProof/>
                <w:webHidden/>
              </w:rPr>
              <w:t>3</w:t>
            </w:r>
            <w:r w:rsidR="007B00A7">
              <w:rPr>
                <w:noProof/>
                <w:webHidden/>
              </w:rPr>
              <w:fldChar w:fldCharType="end"/>
            </w:r>
          </w:hyperlink>
        </w:p>
        <w:p w14:paraId="4BB4B9D6" w14:textId="1A5EE72E" w:rsidR="007B00A7" w:rsidRDefault="00EE6180">
          <w:pPr>
            <w:pStyle w:val="TOC1"/>
            <w:tabs>
              <w:tab w:val="right" w:leader="dot" w:pos="9960"/>
            </w:tabs>
            <w:rPr>
              <w:rFonts w:asciiTheme="minorHAnsi" w:eastAsiaTheme="minorEastAsia" w:hAnsiTheme="minorHAnsi" w:cstheme="minorBidi"/>
              <w:noProof/>
              <w:kern w:val="2"/>
              <w:sz w:val="21"/>
              <w:szCs w:val="22"/>
            </w:rPr>
          </w:pPr>
          <w:hyperlink w:anchor="_Toc219871455" w:history="1">
            <w:r w:rsidR="007B00A7" w:rsidRPr="001C6A73">
              <w:rPr>
                <w:rStyle w:val="ae"/>
                <w:rFonts w:ascii="Times New Roman" w:eastAsia="Times New Roman" w:hAnsi="Times New Roman" w:cs="Times New Roman"/>
                <w:noProof/>
              </w:rPr>
              <w:t>5.</w:t>
            </w:r>
            <w:r w:rsidR="007B00A7">
              <w:rPr>
                <w:rFonts w:asciiTheme="minorHAnsi" w:eastAsiaTheme="minorEastAsia" w:hAnsiTheme="minorHAnsi" w:cstheme="minorBidi"/>
                <w:noProof/>
                <w:kern w:val="2"/>
                <w:sz w:val="21"/>
                <w:szCs w:val="22"/>
              </w:rPr>
              <w:tab/>
            </w:r>
            <w:r w:rsidR="007B00A7" w:rsidRPr="001C6A73">
              <w:rPr>
                <w:rStyle w:val="ae"/>
                <w:noProof/>
              </w:rPr>
              <w:t>服务认证评价方法</w:t>
            </w:r>
            <w:r w:rsidR="007B00A7">
              <w:rPr>
                <w:noProof/>
                <w:webHidden/>
              </w:rPr>
              <w:tab/>
            </w:r>
            <w:r w:rsidR="007B00A7">
              <w:rPr>
                <w:noProof/>
                <w:webHidden/>
              </w:rPr>
              <w:fldChar w:fldCharType="begin"/>
            </w:r>
            <w:r w:rsidR="007B00A7">
              <w:rPr>
                <w:noProof/>
                <w:webHidden/>
              </w:rPr>
              <w:instrText xml:space="preserve"> PAGEREF _Toc219871455 \h </w:instrText>
            </w:r>
            <w:r w:rsidR="007B00A7">
              <w:rPr>
                <w:noProof/>
                <w:webHidden/>
              </w:rPr>
            </w:r>
            <w:r w:rsidR="007B00A7">
              <w:rPr>
                <w:noProof/>
                <w:webHidden/>
              </w:rPr>
              <w:fldChar w:fldCharType="separate"/>
            </w:r>
            <w:r w:rsidR="007B00A7">
              <w:rPr>
                <w:noProof/>
                <w:webHidden/>
              </w:rPr>
              <w:t>4</w:t>
            </w:r>
            <w:r w:rsidR="007B00A7">
              <w:rPr>
                <w:noProof/>
                <w:webHidden/>
              </w:rPr>
              <w:fldChar w:fldCharType="end"/>
            </w:r>
          </w:hyperlink>
        </w:p>
        <w:p w14:paraId="6F4A35A2" w14:textId="5B4591C3" w:rsidR="007B00A7" w:rsidRDefault="00EE6180">
          <w:pPr>
            <w:pStyle w:val="TOC2"/>
            <w:tabs>
              <w:tab w:val="right" w:leader="dot" w:pos="9960"/>
            </w:tabs>
            <w:rPr>
              <w:rFonts w:asciiTheme="minorHAnsi" w:eastAsiaTheme="minorEastAsia" w:hAnsiTheme="minorHAnsi" w:cstheme="minorBidi"/>
              <w:noProof/>
              <w:kern w:val="2"/>
              <w:sz w:val="21"/>
              <w:szCs w:val="22"/>
            </w:rPr>
          </w:pPr>
          <w:hyperlink w:anchor="_Toc219871456" w:history="1">
            <w:r w:rsidR="007B00A7" w:rsidRPr="001C6A73">
              <w:rPr>
                <w:rStyle w:val="ae"/>
                <w:noProof/>
              </w:rPr>
              <w:t>5.1 服务特性测评</w:t>
            </w:r>
            <w:r w:rsidR="007B00A7">
              <w:rPr>
                <w:noProof/>
                <w:webHidden/>
              </w:rPr>
              <w:tab/>
            </w:r>
            <w:r w:rsidR="007B00A7">
              <w:rPr>
                <w:noProof/>
                <w:webHidden/>
              </w:rPr>
              <w:fldChar w:fldCharType="begin"/>
            </w:r>
            <w:r w:rsidR="007B00A7">
              <w:rPr>
                <w:noProof/>
                <w:webHidden/>
              </w:rPr>
              <w:instrText xml:space="preserve"> PAGEREF _Toc219871456 \h </w:instrText>
            </w:r>
            <w:r w:rsidR="007B00A7">
              <w:rPr>
                <w:noProof/>
                <w:webHidden/>
              </w:rPr>
            </w:r>
            <w:r w:rsidR="007B00A7">
              <w:rPr>
                <w:noProof/>
                <w:webHidden/>
              </w:rPr>
              <w:fldChar w:fldCharType="separate"/>
            </w:r>
            <w:r w:rsidR="007B00A7">
              <w:rPr>
                <w:noProof/>
                <w:webHidden/>
              </w:rPr>
              <w:t>4</w:t>
            </w:r>
            <w:r w:rsidR="007B00A7">
              <w:rPr>
                <w:noProof/>
                <w:webHidden/>
              </w:rPr>
              <w:fldChar w:fldCharType="end"/>
            </w:r>
          </w:hyperlink>
        </w:p>
        <w:p w14:paraId="0CF88177" w14:textId="0F632516" w:rsidR="007B00A7" w:rsidRDefault="00EE6180">
          <w:pPr>
            <w:pStyle w:val="TOC2"/>
            <w:tabs>
              <w:tab w:val="right" w:leader="dot" w:pos="9960"/>
            </w:tabs>
            <w:rPr>
              <w:rFonts w:asciiTheme="minorHAnsi" w:eastAsiaTheme="minorEastAsia" w:hAnsiTheme="minorHAnsi" w:cstheme="minorBidi"/>
              <w:noProof/>
              <w:kern w:val="2"/>
              <w:sz w:val="21"/>
              <w:szCs w:val="22"/>
            </w:rPr>
          </w:pPr>
          <w:hyperlink w:anchor="_Toc219871457" w:history="1">
            <w:r w:rsidR="007B00A7" w:rsidRPr="001C6A73">
              <w:rPr>
                <w:rStyle w:val="ae"/>
                <w:noProof/>
              </w:rPr>
              <w:t>5.2 管理要求审核</w:t>
            </w:r>
            <w:r w:rsidR="007B00A7">
              <w:rPr>
                <w:noProof/>
                <w:webHidden/>
              </w:rPr>
              <w:tab/>
            </w:r>
            <w:r w:rsidR="007B00A7">
              <w:rPr>
                <w:noProof/>
                <w:webHidden/>
              </w:rPr>
              <w:fldChar w:fldCharType="begin"/>
            </w:r>
            <w:r w:rsidR="007B00A7">
              <w:rPr>
                <w:noProof/>
                <w:webHidden/>
              </w:rPr>
              <w:instrText xml:space="preserve"> PAGEREF _Toc219871457 \h </w:instrText>
            </w:r>
            <w:r w:rsidR="007B00A7">
              <w:rPr>
                <w:noProof/>
                <w:webHidden/>
              </w:rPr>
            </w:r>
            <w:r w:rsidR="007B00A7">
              <w:rPr>
                <w:noProof/>
                <w:webHidden/>
              </w:rPr>
              <w:fldChar w:fldCharType="separate"/>
            </w:r>
            <w:r w:rsidR="007B00A7">
              <w:rPr>
                <w:noProof/>
                <w:webHidden/>
              </w:rPr>
              <w:t>4</w:t>
            </w:r>
            <w:r w:rsidR="007B00A7">
              <w:rPr>
                <w:noProof/>
                <w:webHidden/>
              </w:rPr>
              <w:fldChar w:fldCharType="end"/>
            </w:r>
          </w:hyperlink>
        </w:p>
        <w:p w14:paraId="348B5E37" w14:textId="054ACA62" w:rsidR="007B00A7" w:rsidRDefault="00EE6180">
          <w:pPr>
            <w:pStyle w:val="TOC2"/>
            <w:tabs>
              <w:tab w:val="right" w:leader="dot" w:pos="9960"/>
            </w:tabs>
            <w:rPr>
              <w:rFonts w:asciiTheme="minorHAnsi" w:eastAsiaTheme="minorEastAsia" w:hAnsiTheme="minorHAnsi" w:cstheme="minorBidi"/>
              <w:noProof/>
              <w:kern w:val="2"/>
              <w:sz w:val="21"/>
              <w:szCs w:val="22"/>
            </w:rPr>
          </w:pPr>
          <w:hyperlink w:anchor="_Toc219871458" w:history="1">
            <w:r w:rsidR="007B00A7" w:rsidRPr="001C6A73">
              <w:rPr>
                <w:rStyle w:val="ae"/>
                <w:noProof/>
              </w:rPr>
              <w:t>5.3 认证结果</w:t>
            </w:r>
            <w:r w:rsidR="007B00A7">
              <w:rPr>
                <w:noProof/>
                <w:webHidden/>
              </w:rPr>
              <w:tab/>
            </w:r>
            <w:r w:rsidR="007B00A7">
              <w:rPr>
                <w:noProof/>
                <w:webHidden/>
              </w:rPr>
              <w:fldChar w:fldCharType="begin"/>
            </w:r>
            <w:r w:rsidR="007B00A7">
              <w:rPr>
                <w:noProof/>
                <w:webHidden/>
              </w:rPr>
              <w:instrText xml:space="preserve"> PAGEREF _Toc219871458 \h </w:instrText>
            </w:r>
            <w:r w:rsidR="007B00A7">
              <w:rPr>
                <w:noProof/>
                <w:webHidden/>
              </w:rPr>
            </w:r>
            <w:r w:rsidR="007B00A7">
              <w:rPr>
                <w:noProof/>
                <w:webHidden/>
              </w:rPr>
              <w:fldChar w:fldCharType="separate"/>
            </w:r>
            <w:r w:rsidR="007B00A7">
              <w:rPr>
                <w:noProof/>
                <w:webHidden/>
              </w:rPr>
              <w:t>4</w:t>
            </w:r>
            <w:r w:rsidR="007B00A7">
              <w:rPr>
                <w:noProof/>
                <w:webHidden/>
              </w:rPr>
              <w:fldChar w:fldCharType="end"/>
            </w:r>
          </w:hyperlink>
        </w:p>
        <w:p w14:paraId="61AA2F5B" w14:textId="21D71957" w:rsidR="007B00A7" w:rsidRDefault="00EE6180">
          <w:pPr>
            <w:pStyle w:val="TOC1"/>
            <w:tabs>
              <w:tab w:val="right" w:leader="dot" w:pos="9960"/>
            </w:tabs>
            <w:rPr>
              <w:rFonts w:asciiTheme="minorHAnsi" w:eastAsiaTheme="minorEastAsia" w:hAnsiTheme="minorHAnsi" w:cstheme="minorBidi"/>
              <w:noProof/>
              <w:kern w:val="2"/>
              <w:sz w:val="21"/>
              <w:szCs w:val="22"/>
            </w:rPr>
          </w:pPr>
          <w:hyperlink w:anchor="_Toc219871459" w:history="1">
            <w:r w:rsidR="007B00A7" w:rsidRPr="001C6A73">
              <w:rPr>
                <w:rStyle w:val="ae"/>
                <w:noProof/>
              </w:rPr>
              <w:t>附录 1 服务要求</w:t>
            </w:r>
            <w:r w:rsidR="007B00A7">
              <w:rPr>
                <w:noProof/>
                <w:webHidden/>
              </w:rPr>
              <w:tab/>
            </w:r>
            <w:r w:rsidR="007B00A7">
              <w:rPr>
                <w:noProof/>
                <w:webHidden/>
              </w:rPr>
              <w:fldChar w:fldCharType="begin"/>
            </w:r>
            <w:r w:rsidR="007B00A7">
              <w:rPr>
                <w:noProof/>
                <w:webHidden/>
              </w:rPr>
              <w:instrText xml:space="preserve"> PAGEREF _Toc219871459 \h </w:instrText>
            </w:r>
            <w:r w:rsidR="007B00A7">
              <w:rPr>
                <w:noProof/>
                <w:webHidden/>
              </w:rPr>
            </w:r>
            <w:r w:rsidR="007B00A7">
              <w:rPr>
                <w:noProof/>
                <w:webHidden/>
              </w:rPr>
              <w:fldChar w:fldCharType="separate"/>
            </w:r>
            <w:r w:rsidR="007B00A7">
              <w:rPr>
                <w:noProof/>
                <w:webHidden/>
              </w:rPr>
              <w:t>5</w:t>
            </w:r>
            <w:r w:rsidR="007B00A7">
              <w:rPr>
                <w:noProof/>
                <w:webHidden/>
              </w:rPr>
              <w:fldChar w:fldCharType="end"/>
            </w:r>
          </w:hyperlink>
        </w:p>
        <w:p w14:paraId="58E7ABEB" w14:textId="6B335B2B" w:rsidR="007B00A7" w:rsidRDefault="00EE6180">
          <w:pPr>
            <w:pStyle w:val="TOC1"/>
            <w:tabs>
              <w:tab w:val="right" w:leader="dot" w:pos="9960"/>
            </w:tabs>
            <w:rPr>
              <w:rFonts w:asciiTheme="minorHAnsi" w:eastAsiaTheme="minorEastAsia" w:hAnsiTheme="minorHAnsi" w:cstheme="minorBidi"/>
              <w:noProof/>
              <w:kern w:val="2"/>
              <w:sz w:val="21"/>
              <w:szCs w:val="22"/>
            </w:rPr>
          </w:pPr>
          <w:hyperlink w:anchor="_Toc219871460" w:history="1">
            <w:r w:rsidR="007B00A7" w:rsidRPr="001C6A73">
              <w:rPr>
                <w:rStyle w:val="ae"/>
                <w:noProof/>
              </w:rPr>
              <w:t>附录 2 服务管理等级描述（详见附录 4）</w:t>
            </w:r>
            <w:r w:rsidR="007B00A7">
              <w:rPr>
                <w:noProof/>
                <w:webHidden/>
              </w:rPr>
              <w:tab/>
            </w:r>
            <w:r w:rsidR="007B00A7">
              <w:rPr>
                <w:noProof/>
                <w:webHidden/>
              </w:rPr>
              <w:fldChar w:fldCharType="begin"/>
            </w:r>
            <w:r w:rsidR="007B00A7">
              <w:rPr>
                <w:noProof/>
                <w:webHidden/>
              </w:rPr>
              <w:instrText xml:space="preserve"> PAGEREF _Toc219871460 \h </w:instrText>
            </w:r>
            <w:r w:rsidR="007B00A7">
              <w:rPr>
                <w:noProof/>
                <w:webHidden/>
              </w:rPr>
            </w:r>
            <w:r w:rsidR="007B00A7">
              <w:rPr>
                <w:noProof/>
                <w:webHidden/>
              </w:rPr>
              <w:fldChar w:fldCharType="separate"/>
            </w:r>
            <w:r w:rsidR="007B00A7">
              <w:rPr>
                <w:noProof/>
                <w:webHidden/>
              </w:rPr>
              <w:t>7</w:t>
            </w:r>
            <w:r w:rsidR="007B00A7">
              <w:rPr>
                <w:noProof/>
                <w:webHidden/>
              </w:rPr>
              <w:fldChar w:fldCharType="end"/>
            </w:r>
          </w:hyperlink>
        </w:p>
        <w:p w14:paraId="4ABB4BDC" w14:textId="2C3D7DAE" w:rsidR="007B00A7" w:rsidRDefault="00EE6180">
          <w:pPr>
            <w:pStyle w:val="TOC1"/>
            <w:tabs>
              <w:tab w:val="right" w:leader="dot" w:pos="9960"/>
            </w:tabs>
            <w:rPr>
              <w:rFonts w:asciiTheme="minorHAnsi" w:eastAsiaTheme="minorEastAsia" w:hAnsiTheme="minorHAnsi" w:cstheme="minorBidi"/>
              <w:noProof/>
              <w:kern w:val="2"/>
              <w:sz w:val="21"/>
              <w:szCs w:val="22"/>
            </w:rPr>
          </w:pPr>
          <w:hyperlink w:anchor="_Toc219871461" w:history="1">
            <w:r w:rsidR="007B00A7" w:rsidRPr="001C6A73">
              <w:rPr>
                <w:rStyle w:val="ae"/>
                <w:noProof/>
              </w:rPr>
              <w:t>附表 3 服务管理要求的成熟度对应分值</w:t>
            </w:r>
            <w:r w:rsidR="007B00A7">
              <w:rPr>
                <w:noProof/>
                <w:webHidden/>
              </w:rPr>
              <w:tab/>
            </w:r>
            <w:r w:rsidR="007B00A7">
              <w:rPr>
                <w:noProof/>
                <w:webHidden/>
              </w:rPr>
              <w:fldChar w:fldCharType="begin"/>
            </w:r>
            <w:r w:rsidR="007B00A7">
              <w:rPr>
                <w:noProof/>
                <w:webHidden/>
              </w:rPr>
              <w:instrText xml:space="preserve"> PAGEREF _Toc219871461 \h </w:instrText>
            </w:r>
            <w:r w:rsidR="007B00A7">
              <w:rPr>
                <w:noProof/>
                <w:webHidden/>
              </w:rPr>
            </w:r>
            <w:r w:rsidR="007B00A7">
              <w:rPr>
                <w:noProof/>
                <w:webHidden/>
              </w:rPr>
              <w:fldChar w:fldCharType="separate"/>
            </w:r>
            <w:r w:rsidR="007B00A7">
              <w:rPr>
                <w:noProof/>
                <w:webHidden/>
              </w:rPr>
              <w:t>8</w:t>
            </w:r>
            <w:r w:rsidR="007B00A7">
              <w:rPr>
                <w:noProof/>
                <w:webHidden/>
              </w:rPr>
              <w:fldChar w:fldCharType="end"/>
            </w:r>
          </w:hyperlink>
        </w:p>
        <w:p w14:paraId="0E5A0992" w14:textId="4E0B35D5" w:rsidR="007B00A7" w:rsidRDefault="00EE6180">
          <w:pPr>
            <w:pStyle w:val="TOC1"/>
            <w:tabs>
              <w:tab w:val="right" w:leader="dot" w:pos="9960"/>
            </w:tabs>
            <w:rPr>
              <w:rFonts w:asciiTheme="minorHAnsi" w:eastAsiaTheme="minorEastAsia" w:hAnsiTheme="minorHAnsi" w:cstheme="minorBidi"/>
              <w:noProof/>
              <w:kern w:val="2"/>
              <w:sz w:val="21"/>
              <w:szCs w:val="22"/>
            </w:rPr>
          </w:pPr>
          <w:hyperlink w:anchor="_Toc219871462" w:history="1">
            <w:r w:rsidR="007B00A7" w:rsidRPr="001C6A73">
              <w:rPr>
                <w:rStyle w:val="ae"/>
                <w:noProof/>
              </w:rPr>
              <w:t>附录 4 服务管理要求（资料性附录）</w:t>
            </w:r>
            <w:r w:rsidR="007B00A7">
              <w:rPr>
                <w:noProof/>
                <w:webHidden/>
              </w:rPr>
              <w:tab/>
            </w:r>
            <w:r w:rsidR="007B00A7">
              <w:rPr>
                <w:noProof/>
                <w:webHidden/>
              </w:rPr>
              <w:fldChar w:fldCharType="begin"/>
            </w:r>
            <w:r w:rsidR="007B00A7">
              <w:rPr>
                <w:noProof/>
                <w:webHidden/>
              </w:rPr>
              <w:instrText xml:space="preserve"> PAGEREF _Toc219871462 \h </w:instrText>
            </w:r>
            <w:r w:rsidR="007B00A7">
              <w:rPr>
                <w:noProof/>
                <w:webHidden/>
              </w:rPr>
            </w:r>
            <w:r w:rsidR="007B00A7">
              <w:rPr>
                <w:noProof/>
                <w:webHidden/>
              </w:rPr>
              <w:fldChar w:fldCharType="separate"/>
            </w:r>
            <w:r w:rsidR="007B00A7">
              <w:rPr>
                <w:noProof/>
                <w:webHidden/>
              </w:rPr>
              <w:t>9</w:t>
            </w:r>
            <w:r w:rsidR="007B00A7">
              <w:rPr>
                <w:noProof/>
                <w:webHidden/>
              </w:rPr>
              <w:fldChar w:fldCharType="end"/>
            </w:r>
          </w:hyperlink>
        </w:p>
        <w:p w14:paraId="209C694D" w14:textId="2F2DE6EE" w:rsidR="00BE063F" w:rsidRPr="002A09F2" w:rsidRDefault="00BE063F">
          <w:r w:rsidRPr="002A09F2">
            <w:rPr>
              <w:b/>
              <w:bCs/>
              <w:lang w:val="zh-CN"/>
            </w:rPr>
            <w:fldChar w:fldCharType="end"/>
          </w:r>
        </w:p>
      </w:sdtContent>
    </w:sdt>
    <w:p w14:paraId="7B7516BD" w14:textId="77777777" w:rsidR="00575461" w:rsidRPr="002A09F2" w:rsidRDefault="00575461" w:rsidP="00DE5A63">
      <w:pPr>
        <w:rPr>
          <w:rFonts w:ascii="Times New Roman" w:eastAsia="Times New Roman"/>
          <w:sz w:val="24"/>
          <w:szCs w:val="24"/>
        </w:rPr>
        <w:sectPr w:rsidR="00575461" w:rsidRPr="002A09F2">
          <w:pgSz w:w="11910" w:h="16840"/>
          <w:pgMar w:top="1520" w:right="960" w:bottom="280" w:left="980" w:header="720" w:footer="720" w:gutter="0"/>
          <w:cols w:space="720"/>
        </w:sectPr>
      </w:pPr>
    </w:p>
    <w:p w14:paraId="55F65A87" w14:textId="3D7F11AB" w:rsidR="00575461" w:rsidRPr="002A09F2" w:rsidRDefault="0041278D" w:rsidP="0096463D">
      <w:pPr>
        <w:pStyle w:val="1"/>
        <w:numPr>
          <w:ilvl w:val="0"/>
          <w:numId w:val="32"/>
        </w:numPr>
        <w:rPr>
          <w:szCs w:val="24"/>
        </w:rPr>
      </w:pPr>
      <w:bookmarkStart w:id="0" w:name="_Toc219871449"/>
      <w:r w:rsidRPr="002A09F2">
        <w:rPr>
          <w:szCs w:val="24"/>
        </w:rPr>
        <w:lastRenderedPageBreak/>
        <w:t>范</w:t>
      </w:r>
      <w:r w:rsidRPr="002A09F2">
        <w:rPr>
          <w:spacing w:val="-10"/>
          <w:szCs w:val="24"/>
        </w:rPr>
        <w:t>围</w:t>
      </w:r>
      <w:bookmarkEnd w:id="0"/>
    </w:p>
    <w:p w14:paraId="66FBCF46" w14:textId="4797CA8A" w:rsidR="00575461" w:rsidRPr="002A09F2" w:rsidRDefault="0041278D" w:rsidP="0096463D">
      <w:pPr>
        <w:pStyle w:val="a5"/>
        <w:numPr>
          <w:ilvl w:val="1"/>
          <w:numId w:val="33"/>
        </w:numPr>
        <w:tabs>
          <w:tab w:val="left" w:pos="701"/>
        </w:tabs>
        <w:rPr>
          <w:sz w:val="24"/>
          <w:szCs w:val="24"/>
        </w:rPr>
      </w:pPr>
      <w:r w:rsidRPr="002A09F2">
        <w:rPr>
          <w:spacing w:val="-2"/>
          <w:sz w:val="24"/>
          <w:szCs w:val="24"/>
        </w:rPr>
        <w:t>本标准规定了</w:t>
      </w:r>
      <w:r w:rsidR="005C35BB" w:rsidRPr="002A09F2">
        <w:rPr>
          <w:spacing w:val="-2"/>
          <w:sz w:val="24"/>
          <w:szCs w:val="24"/>
        </w:rPr>
        <w:t>服务</w:t>
      </w:r>
      <w:r w:rsidRPr="002A09F2">
        <w:rPr>
          <w:spacing w:val="-2"/>
          <w:sz w:val="24"/>
          <w:szCs w:val="24"/>
        </w:rPr>
        <w:t>认证的规范性要求，包括服务要求、管理要求和服务认证评价等内容。</w:t>
      </w:r>
    </w:p>
    <w:p w14:paraId="654B8F49" w14:textId="6ADC9C98" w:rsidR="00575461" w:rsidRPr="002A09F2" w:rsidRDefault="0041278D" w:rsidP="0096463D">
      <w:pPr>
        <w:pStyle w:val="a5"/>
        <w:numPr>
          <w:ilvl w:val="1"/>
          <w:numId w:val="33"/>
        </w:numPr>
        <w:tabs>
          <w:tab w:val="left" w:pos="701"/>
        </w:tabs>
        <w:rPr>
          <w:sz w:val="24"/>
          <w:szCs w:val="24"/>
        </w:rPr>
      </w:pPr>
      <w:r w:rsidRPr="002A09F2">
        <w:rPr>
          <w:spacing w:val="-2"/>
          <w:sz w:val="24"/>
          <w:szCs w:val="24"/>
        </w:rPr>
        <w:t>本标准适用于</w:t>
      </w:r>
      <w:r w:rsidR="00962719" w:rsidRPr="002A09F2">
        <w:rPr>
          <w:rFonts w:hint="eastAsia"/>
          <w:spacing w:val="-2"/>
          <w:sz w:val="24"/>
          <w:szCs w:val="24"/>
        </w:rPr>
        <w:t>本</w:t>
      </w:r>
      <w:r w:rsidRPr="002A09F2">
        <w:rPr>
          <w:spacing w:val="-2"/>
          <w:sz w:val="24"/>
          <w:szCs w:val="24"/>
        </w:rPr>
        <w:t>公司</w:t>
      </w:r>
      <w:r w:rsidR="005C35BB" w:rsidRPr="002A09F2">
        <w:rPr>
          <w:spacing w:val="-2"/>
          <w:sz w:val="24"/>
          <w:szCs w:val="24"/>
        </w:rPr>
        <w:t>服务</w:t>
      </w:r>
      <w:r w:rsidRPr="002A09F2">
        <w:rPr>
          <w:spacing w:val="-2"/>
          <w:sz w:val="24"/>
          <w:szCs w:val="24"/>
        </w:rPr>
        <w:t>认证活动，也适用于</w:t>
      </w:r>
      <w:r w:rsidR="005C35BB" w:rsidRPr="002A09F2">
        <w:rPr>
          <w:spacing w:val="-2"/>
          <w:sz w:val="24"/>
          <w:szCs w:val="24"/>
        </w:rPr>
        <w:t>服务</w:t>
      </w:r>
      <w:r w:rsidRPr="002A09F2">
        <w:rPr>
          <w:spacing w:val="-2"/>
          <w:sz w:val="24"/>
          <w:szCs w:val="24"/>
        </w:rPr>
        <w:t>组织规范其服务活动。</w:t>
      </w:r>
    </w:p>
    <w:p w14:paraId="0221C4BA" w14:textId="77777777" w:rsidR="00575461" w:rsidRPr="002A09F2" w:rsidRDefault="0041278D" w:rsidP="0096463D">
      <w:pPr>
        <w:pStyle w:val="1"/>
        <w:numPr>
          <w:ilvl w:val="0"/>
          <w:numId w:val="32"/>
        </w:numPr>
        <w:spacing w:before="176"/>
        <w:rPr>
          <w:szCs w:val="24"/>
        </w:rPr>
      </w:pPr>
      <w:bookmarkStart w:id="1" w:name="_Toc219871450"/>
      <w:r w:rsidRPr="002A09F2">
        <w:rPr>
          <w:szCs w:val="24"/>
        </w:rPr>
        <w:t>规范性引用文件</w:t>
      </w:r>
      <w:bookmarkEnd w:id="1"/>
    </w:p>
    <w:p w14:paraId="6484D488" w14:textId="77777777" w:rsidR="00575461" w:rsidRPr="002A09F2" w:rsidRDefault="0041278D" w:rsidP="00DE5A63">
      <w:pPr>
        <w:pStyle w:val="a3"/>
        <w:spacing w:before="173" w:line="304" w:lineRule="auto"/>
        <w:ind w:left="100" w:right="263" w:firstLine="480"/>
      </w:pPr>
      <w:r w:rsidRPr="002A09F2">
        <w:rPr>
          <w:spacing w:val="-2"/>
        </w:rPr>
        <w:t>下列文件对于本文件的应用是必不可少的。凡是注日期的引用文件，仅注日期的版本适用于本文件。凡是不注日期的引用文件，其最新版本（包括所有修改单）适用于本文件。</w:t>
      </w:r>
    </w:p>
    <w:p w14:paraId="74487AC8" w14:textId="2282C1AD" w:rsidR="00784ECC" w:rsidRPr="00BE173A" w:rsidRDefault="00EE6FFA" w:rsidP="00DE5A63">
      <w:pPr>
        <w:pStyle w:val="a3"/>
        <w:spacing w:before="0" w:line="306" w:lineRule="exact"/>
        <w:ind w:left="524"/>
        <w:rPr>
          <w:spacing w:val="-1"/>
        </w:rPr>
      </w:pPr>
      <w:r w:rsidRPr="00BE173A">
        <w:rPr>
          <w:rFonts w:ascii="Times New Roman" w:eastAsia="Times New Roman"/>
        </w:rPr>
        <w:t>XXXXXXX</w:t>
      </w:r>
    </w:p>
    <w:p w14:paraId="7B87C391" w14:textId="77777777" w:rsidR="00834605" w:rsidRPr="002A09F2" w:rsidRDefault="00834605" w:rsidP="00DE5A63">
      <w:pPr>
        <w:pStyle w:val="a3"/>
        <w:spacing w:before="0" w:line="306" w:lineRule="exact"/>
        <w:ind w:left="524"/>
      </w:pPr>
    </w:p>
    <w:p w14:paraId="107F3C9F" w14:textId="77777777" w:rsidR="00575461" w:rsidRPr="002A09F2" w:rsidRDefault="0041278D" w:rsidP="0096463D">
      <w:pPr>
        <w:pStyle w:val="1"/>
        <w:numPr>
          <w:ilvl w:val="0"/>
          <w:numId w:val="32"/>
        </w:numPr>
        <w:spacing w:before="176"/>
        <w:rPr>
          <w:szCs w:val="24"/>
        </w:rPr>
      </w:pPr>
      <w:bookmarkStart w:id="2" w:name="_Toc219871451"/>
      <w:r w:rsidRPr="002A09F2">
        <w:rPr>
          <w:szCs w:val="24"/>
        </w:rPr>
        <w:t>术语和定义</w:t>
      </w:r>
      <w:bookmarkEnd w:id="2"/>
    </w:p>
    <w:p w14:paraId="46D10531" w14:textId="22667F4C" w:rsidR="00834605" w:rsidRPr="002A09F2" w:rsidRDefault="00834605" w:rsidP="009E1C52">
      <w:pPr>
        <w:pStyle w:val="a3"/>
        <w:ind w:left="0" w:firstLineChars="200" w:firstLine="480"/>
        <w:rPr>
          <w:b/>
          <w:bCs/>
        </w:rPr>
      </w:pPr>
      <w:r w:rsidRPr="002A09F2">
        <w:rPr>
          <w:rFonts w:hint="eastAsia"/>
        </w:rPr>
        <w:t>规范性引用文件中的术语和定义适用于本标准。</w:t>
      </w:r>
    </w:p>
    <w:p w14:paraId="512E568F" w14:textId="77777777" w:rsidR="00834605" w:rsidRPr="002A09F2" w:rsidRDefault="00834605" w:rsidP="00DE5A63">
      <w:pPr>
        <w:pStyle w:val="1"/>
        <w:tabs>
          <w:tab w:val="left" w:pos="939"/>
          <w:tab w:val="left" w:pos="940"/>
        </w:tabs>
        <w:spacing w:before="82"/>
        <w:ind w:left="524"/>
        <w:rPr>
          <w:b w:val="0"/>
          <w:bCs w:val="0"/>
          <w:spacing w:val="-1"/>
          <w:szCs w:val="24"/>
        </w:rPr>
      </w:pPr>
    </w:p>
    <w:p w14:paraId="439569A0" w14:textId="27F9635B" w:rsidR="00197EC5" w:rsidRPr="002A09F2" w:rsidRDefault="00197EC5" w:rsidP="0096463D">
      <w:pPr>
        <w:pStyle w:val="1"/>
        <w:numPr>
          <w:ilvl w:val="0"/>
          <w:numId w:val="32"/>
        </w:numPr>
        <w:spacing w:before="176"/>
        <w:rPr>
          <w:szCs w:val="24"/>
        </w:rPr>
      </w:pPr>
      <w:bookmarkStart w:id="3" w:name="_Toc219871452"/>
      <w:r w:rsidRPr="002A09F2">
        <w:rPr>
          <w:rFonts w:hint="eastAsia"/>
          <w:szCs w:val="24"/>
        </w:rPr>
        <w:t>评价标准</w:t>
      </w:r>
      <w:bookmarkEnd w:id="3"/>
    </w:p>
    <w:p w14:paraId="0BD90E5A" w14:textId="424EA09B" w:rsidR="00575461" w:rsidRPr="002A09F2" w:rsidRDefault="00361EBF" w:rsidP="00361EBF">
      <w:pPr>
        <w:pStyle w:val="2"/>
      </w:pPr>
      <w:bookmarkStart w:id="4" w:name="_Toc219871453"/>
      <w:r w:rsidRPr="002A09F2">
        <w:rPr>
          <w:rFonts w:hint="eastAsia"/>
        </w:rPr>
        <w:t>4</w:t>
      </w:r>
      <w:r w:rsidRPr="002A09F2">
        <w:t>.1</w:t>
      </w:r>
      <w:r w:rsidR="00197EC5" w:rsidRPr="002A09F2">
        <w:t>服务</w:t>
      </w:r>
      <w:r w:rsidR="00197EC5" w:rsidRPr="002A09F2">
        <w:rPr>
          <w:rFonts w:hint="eastAsia"/>
        </w:rPr>
        <w:t>要求认证准则</w:t>
      </w:r>
      <w:bookmarkEnd w:id="4"/>
    </w:p>
    <w:p w14:paraId="383C7179" w14:textId="2DDB16C8" w:rsidR="004B353D" w:rsidRPr="002A09F2" w:rsidRDefault="00197EC5" w:rsidP="00197EC5">
      <w:pPr>
        <w:tabs>
          <w:tab w:val="left" w:pos="701"/>
        </w:tabs>
        <w:ind w:left="420"/>
        <w:rPr>
          <w:spacing w:val="-7"/>
          <w:sz w:val="24"/>
          <w:szCs w:val="24"/>
        </w:rPr>
      </w:pPr>
      <w:r w:rsidRPr="002A09F2">
        <w:rPr>
          <w:rFonts w:hint="eastAsia"/>
          <w:spacing w:val="-1"/>
          <w:sz w:val="24"/>
          <w:szCs w:val="24"/>
        </w:rPr>
        <w:t>4</w:t>
      </w:r>
      <w:r w:rsidRPr="002A09F2">
        <w:rPr>
          <w:spacing w:val="-1"/>
          <w:sz w:val="24"/>
          <w:szCs w:val="24"/>
        </w:rPr>
        <w:t>.1.</w:t>
      </w:r>
      <w:r w:rsidR="00E235E4">
        <w:rPr>
          <w:spacing w:val="-1"/>
          <w:sz w:val="24"/>
          <w:szCs w:val="24"/>
        </w:rPr>
        <w:t>1</w:t>
      </w:r>
      <w:r w:rsidR="004B353D" w:rsidRPr="002A09F2">
        <w:rPr>
          <w:rFonts w:hint="eastAsia"/>
          <w:spacing w:val="-1"/>
          <w:sz w:val="24"/>
          <w:szCs w:val="24"/>
        </w:rPr>
        <w:t>服务</w:t>
      </w:r>
      <w:r w:rsidR="004B353D" w:rsidRPr="002A09F2">
        <w:rPr>
          <w:rFonts w:hint="eastAsia"/>
          <w:spacing w:val="-7"/>
          <w:sz w:val="24"/>
          <w:szCs w:val="24"/>
        </w:rPr>
        <w:t>的特性要求:</w:t>
      </w:r>
      <w:r w:rsidR="004D3E28" w:rsidRPr="002A09F2">
        <w:rPr>
          <w:spacing w:val="-7"/>
          <w:sz w:val="24"/>
          <w:szCs w:val="24"/>
        </w:rPr>
        <w:t xml:space="preserve"> </w:t>
      </w:r>
      <w:r w:rsidR="004B353D" w:rsidRPr="002A09F2">
        <w:rPr>
          <w:spacing w:val="-6"/>
          <w:sz w:val="24"/>
          <w:szCs w:val="24"/>
        </w:rPr>
        <w:t>具体</w:t>
      </w:r>
      <w:r w:rsidR="004B353D" w:rsidRPr="002A09F2">
        <w:rPr>
          <w:rFonts w:hint="eastAsia"/>
          <w:spacing w:val="-6"/>
          <w:sz w:val="24"/>
          <w:szCs w:val="24"/>
        </w:rPr>
        <w:t>服务的特性</w:t>
      </w:r>
      <w:r w:rsidR="004B353D" w:rsidRPr="002A09F2">
        <w:rPr>
          <w:spacing w:val="-6"/>
          <w:sz w:val="24"/>
          <w:szCs w:val="24"/>
        </w:rPr>
        <w:t>要求详见</w:t>
      </w:r>
      <w:r w:rsidR="00361EBF" w:rsidRPr="002A09F2">
        <w:rPr>
          <w:rFonts w:hint="eastAsia"/>
          <w:spacing w:val="-6"/>
          <w:sz w:val="24"/>
          <w:szCs w:val="24"/>
        </w:rPr>
        <w:t xml:space="preserve"> </w:t>
      </w:r>
      <w:r w:rsidR="00361EBF" w:rsidRPr="002A09F2">
        <w:rPr>
          <w:rFonts w:hint="eastAsia"/>
          <w:b/>
          <w:bCs/>
          <w:spacing w:val="-6"/>
          <w:sz w:val="24"/>
          <w:szCs w:val="24"/>
        </w:rPr>
        <w:t>附录</w:t>
      </w:r>
      <w:r w:rsidR="004B353D" w:rsidRPr="002A09F2">
        <w:rPr>
          <w:rFonts w:ascii="Times New Roman" w:eastAsia="Times New Roman"/>
          <w:b/>
          <w:bCs/>
          <w:sz w:val="24"/>
          <w:szCs w:val="24"/>
        </w:rPr>
        <w:t>1</w:t>
      </w:r>
      <w:r w:rsidR="004B353D" w:rsidRPr="002A09F2">
        <w:rPr>
          <w:spacing w:val="-10"/>
          <w:sz w:val="24"/>
          <w:szCs w:val="24"/>
        </w:rPr>
        <w:t>。</w:t>
      </w:r>
    </w:p>
    <w:p w14:paraId="388F93F5" w14:textId="77777777" w:rsidR="006131F6" w:rsidRPr="002A09F2" w:rsidRDefault="006131F6" w:rsidP="006131F6">
      <w:pPr>
        <w:tabs>
          <w:tab w:val="left" w:pos="701"/>
        </w:tabs>
        <w:ind w:left="420"/>
        <w:rPr>
          <w:spacing w:val="-7"/>
          <w:sz w:val="24"/>
          <w:szCs w:val="24"/>
        </w:rPr>
      </w:pPr>
    </w:p>
    <w:p w14:paraId="6A00AB7A" w14:textId="40ECBAE8" w:rsidR="00575461" w:rsidRPr="002A09F2" w:rsidRDefault="00361EBF" w:rsidP="00361EBF">
      <w:pPr>
        <w:pStyle w:val="2"/>
      </w:pPr>
      <w:bookmarkStart w:id="5" w:name="_Toc219871454"/>
      <w:r w:rsidRPr="002A09F2">
        <w:rPr>
          <w:rFonts w:hint="eastAsia"/>
        </w:rPr>
        <w:t>4</w:t>
      </w:r>
      <w:r w:rsidRPr="002A09F2">
        <w:t xml:space="preserve">.2 </w:t>
      </w:r>
      <w:r w:rsidR="0041278D" w:rsidRPr="002A09F2">
        <w:t>管理要求</w:t>
      </w:r>
      <w:r w:rsidR="00197EC5" w:rsidRPr="002A09F2">
        <w:rPr>
          <w:rFonts w:hint="eastAsia"/>
        </w:rPr>
        <w:t>认证准则</w:t>
      </w:r>
      <w:bookmarkEnd w:id="5"/>
    </w:p>
    <w:p w14:paraId="6C62AA79" w14:textId="7F4D4DF0" w:rsidR="00AD017D" w:rsidRPr="002A09F2" w:rsidRDefault="00197EC5" w:rsidP="00361EBF">
      <w:pPr>
        <w:tabs>
          <w:tab w:val="left" w:pos="701"/>
        </w:tabs>
        <w:ind w:left="420"/>
        <w:rPr>
          <w:spacing w:val="-7"/>
          <w:sz w:val="24"/>
          <w:szCs w:val="24"/>
        </w:rPr>
      </w:pPr>
      <w:r w:rsidRPr="002A09F2">
        <w:rPr>
          <w:rFonts w:hint="eastAsia"/>
          <w:spacing w:val="-7"/>
          <w:sz w:val="24"/>
          <w:szCs w:val="24"/>
        </w:rPr>
        <w:t>4</w:t>
      </w:r>
      <w:r w:rsidRPr="002A09F2">
        <w:rPr>
          <w:spacing w:val="-7"/>
          <w:sz w:val="24"/>
          <w:szCs w:val="24"/>
        </w:rPr>
        <w:t xml:space="preserve">.2.1 </w:t>
      </w:r>
      <w:r w:rsidR="004B353D" w:rsidRPr="002A09F2">
        <w:rPr>
          <w:rFonts w:hint="eastAsia"/>
          <w:spacing w:val="-7"/>
          <w:sz w:val="24"/>
          <w:szCs w:val="24"/>
        </w:rPr>
        <w:t>通用的管理要求：</w:t>
      </w:r>
      <w:r w:rsidR="00AD2D13" w:rsidRPr="002A09F2">
        <w:rPr>
          <w:spacing w:val="-15"/>
          <w:sz w:val="24"/>
          <w:szCs w:val="24"/>
        </w:rPr>
        <w:t>依据</w:t>
      </w:r>
      <w:r w:rsidR="002A09F2">
        <w:rPr>
          <w:rFonts w:hint="eastAsia"/>
          <w:spacing w:val="-15"/>
          <w:sz w:val="24"/>
          <w:szCs w:val="24"/>
        </w:rPr>
        <w:t xml:space="preserve"> </w:t>
      </w:r>
      <w:r w:rsidR="00D6224F" w:rsidRPr="002A09F2">
        <w:rPr>
          <w:rFonts w:hint="eastAsia"/>
          <w:b/>
          <w:bCs/>
          <w:spacing w:val="-15"/>
          <w:sz w:val="24"/>
          <w:szCs w:val="24"/>
        </w:rPr>
        <w:t>质量管理体系</w:t>
      </w:r>
      <w:r w:rsidR="002A09F2">
        <w:rPr>
          <w:rFonts w:hint="eastAsia"/>
          <w:b/>
          <w:bCs/>
          <w:spacing w:val="-15"/>
          <w:sz w:val="24"/>
          <w:szCs w:val="24"/>
        </w:rPr>
        <w:t xml:space="preserve"> </w:t>
      </w:r>
      <w:r w:rsidR="00AD2D13" w:rsidRPr="002A09F2">
        <w:rPr>
          <w:spacing w:val="-1"/>
          <w:sz w:val="24"/>
          <w:szCs w:val="24"/>
        </w:rPr>
        <w:t>规定的内容进行</w:t>
      </w:r>
      <w:r w:rsidR="004D3E28" w:rsidRPr="002A09F2">
        <w:rPr>
          <w:rFonts w:hint="eastAsia"/>
          <w:spacing w:val="-7"/>
          <w:sz w:val="24"/>
          <w:szCs w:val="24"/>
        </w:rPr>
        <w:t>。</w:t>
      </w:r>
    </w:p>
    <w:p w14:paraId="16E9FE88" w14:textId="77777777" w:rsidR="00CB7F56" w:rsidRPr="002A09F2" w:rsidRDefault="00CB7F56" w:rsidP="00361EBF">
      <w:pPr>
        <w:tabs>
          <w:tab w:val="left" w:pos="701"/>
        </w:tabs>
        <w:ind w:left="420"/>
        <w:rPr>
          <w:spacing w:val="-7"/>
          <w:sz w:val="24"/>
          <w:szCs w:val="24"/>
        </w:rPr>
      </w:pPr>
    </w:p>
    <w:p w14:paraId="7CE6FEC0" w14:textId="25654FDC" w:rsidR="00CF2160" w:rsidRPr="002A09F2" w:rsidRDefault="00197EC5" w:rsidP="00197EC5">
      <w:pPr>
        <w:tabs>
          <w:tab w:val="left" w:pos="701"/>
        </w:tabs>
        <w:ind w:left="420"/>
        <w:rPr>
          <w:spacing w:val="-7"/>
          <w:sz w:val="24"/>
          <w:szCs w:val="24"/>
        </w:rPr>
      </w:pPr>
      <w:r w:rsidRPr="002A09F2">
        <w:rPr>
          <w:rFonts w:hint="eastAsia"/>
          <w:spacing w:val="-7"/>
          <w:sz w:val="24"/>
          <w:szCs w:val="24"/>
        </w:rPr>
        <w:t>4</w:t>
      </w:r>
      <w:r w:rsidRPr="002A09F2">
        <w:rPr>
          <w:spacing w:val="-7"/>
          <w:sz w:val="24"/>
          <w:szCs w:val="24"/>
        </w:rPr>
        <w:t xml:space="preserve">.2.2 </w:t>
      </w:r>
      <w:r w:rsidR="00CF2160" w:rsidRPr="002A09F2">
        <w:rPr>
          <w:rFonts w:hint="eastAsia"/>
          <w:spacing w:val="-7"/>
          <w:sz w:val="24"/>
          <w:szCs w:val="24"/>
        </w:rPr>
        <w:t>特定的管理要求</w:t>
      </w:r>
    </w:p>
    <w:p w14:paraId="65D6E9AA" w14:textId="579EBA99" w:rsidR="00575461" w:rsidRPr="002A09F2" w:rsidRDefault="0041278D" w:rsidP="00FF47DD">
      <w:pPr>
        <w:tabs>
          <w:tab w:val="left" w:pos="641"/>
        </w:tabs>
        <w:spacing w:before="62" w:line="304" w:lineRule="auto"/>
        <w:ind w:leftChars="345" w:left="759" w:rightChars="92" w:right="202"/>
        <w:rPr>
          <w:sz w:val="24"/>
          <w:szCs w:val="24"/>
        </w:rPr>
      </w:pPr>
      <w:r w:rsidRPr="002A09F2">
        <w:rPr>
          <w:spacing w:val="-2"/>
          <w:sz w:val="24"/>
          <w:szCs w:val="24"/>
        </w:rPr>
        <w:t>组织应在</w:t>
      </w:r>
      <w:r w:rsidR="005C35BB" w:rsidRPr="002A09F2">
        <w:rPr>
          <w:spacing w:val="-2"/>
          <w:sz w:val="24"/>
          <w:szCs w:val="24"/>
        </w:rPr>
        <w:t>质量管理体系</w:t>
      </w:r>
      <w:r w:rsidRPr="002A09F2">
        <w:rPr>
          <w:spacing w:val="-2"/>
          <w:sz w:val="24"/>
          <w:szCs w:val="24"/>
        </w:rPr>
        <w:t>上建立并运行</w:t>
      </w:r>
      <w:r w:rsidR="005C35BB" w:rsidRPr="002A09F2">
        <w:rPr>
          <w:spacing w:val="-2"/>
          <w:sz w:val="24"/>
          <w:szCs w:val="24"/>
        </w:rPr>
        <w:t>服务</w:t>
      </w:r>
      <w:r w:rsidRPr="002A09F2">
        <w:rPr>
          <w:spacing w:val="-2"/>
          <w:sz w:val="24"/>
          <w:szCs w:val="24"/>
        </w:rPr>
        <w:t>管理体系，确保其实施和保持，并持续改进其有效性。</w:t>
      </w:r>
    </w:p>
    <w:p w14:paraId="00CEFFA5" w14:textId="77777777" w:rsidR="00575461" w:rsidRPr="002A09F2" w:rsidRDefault="0041278D" w:rsidP="00FF47DD">
      <w:pPr>
        <w:pStyle w:val="a3"/>
        <w:spacing w:before="0" w:line="307" w:lineRule="exact"/>
        <w:ind w:leftChars="345" w:left="759"/>
      </w:pPr>
      <w:r w:rsidRPr="002A09F2">
        <w:rPr>
          <w:spacing w:val="-3"/>
        </w:rPr>
        <w:t>组织应：</w:t>
      </w:r>
    </w:p>
    <w:p w14:paraId="20320B19" w14:textId="77777777" w:rsidR="00575461" w:rsidRPr="002A09F2" w:rsidRDefault="0041278D" w:rsidP="0096463D">
      <w:pPr>
        <w:pStyle w:val="a5"/>
        <w:numPr>
          <w:ilvl w:val="3"/>
          <w:numId w:val="31"/>
        </w:numPr>
        <w:tabs>
          <w:tab w:val="left" w:pos="1182"/>
        </w:tabs>
        <w:spacing w:before="81"/>
        <w:ind w:hanging="602"/>
        <w:rPr>
          <w:rFonts w:ascii="Times New Roman" w:eastAsia="Times New Roman"/>
          <w:sz w:val="24"/>
          <w:szCs w:val="24"/>
        </w:rPr>
      </w:pPr>
      <w:r w:rsidRPr="002A09F2">
        <w:rPr>
          <w:sz w:val="24"/>
          <w:szCs w:val="24"/>
        </w:rPr>
        <w:t>识别可提供的接触点，确定服务接触面，建立服务蓝图</w:t>
      </w:r>
      <w:r w:rsidRPr="002A09F2">
        <w:rPr>
          <w:rFonts w:ascii="Times New Roman" w:eastAsia="Times New Roman"/>
          <w:spacing w:val="-10"/>
          <w:sz w:val="24"/>
          <w:szCs w:val="24"/>
        </w:rPr>
        <w:t>;</w:t>
      </w:r>
    </w:p>
    <w:p w14:paraId="3AE093BA" w14:textId="77777777" w:rsidR="00575461" w:rsidRPr="002A09F2" w:rsidRDefault="0041278D" w:rsidP="0096463D">
      <w:pPr>
        <w:pStyle w:val="a5"/>
        <w:numPr>
          <w:ilvl w:val="3"/>
          <w:numId w:val="31"/>
        </w:numPr>
        <w:tabs>
          <w:tab w:val="left" w:pos="1182"/>
        </w:tabs>
        <w:spacing w:before="84"/>
        <w:ind w:hanging="602"/>
        <w:rPr>
          <w:sz w:val="24"/>
          <w:szCs w:val="24"/>
        </w:rPr>
      </w:pPr>
      <w:r w:rsidRPr="002A09F2">
        <w:rPr>
          <w:spacing w:val="-1"/>
          <w:sz w:val="24"/>
          <w:szCs w:val="24"/>
        </w:rPr>
        <w:t>确定为确保服务提供所需的准则和方法；</w:t>
      </w:r>
    </w:p>
    <w:p w14:paraId="54901D26" w14:textId="77777777" w:rsidR="00575461" w:rsidRPr="002A09F2" w:rsidRDefault="0041278D" w:rsidP="0096463D">
      <w:pPr>
        <w:pStyle w:val="a5"/>
        <w:numPr>
          <w:ilvl w:val="3"/>
          <w:numId w:val="31"/>
        </w:numPr>
        <w:tabs>
          <w:tab w:val="left" w:pos="1182"/>
        </w:tabs>
        <w:spacing w:before="81"/>
        <w:ind w:hanging="602"/>
        <w:rPr>
          <w:sz w:val="24"/>
          <w:szCs w:val="24"/>
        </w:rPr>
      </w:pPr>
      <w:r w:rsidRPr="002A09F2">
        <w:rPr>
          <w:spacing w:val="-1"/>
          <w:sz w:val="24"/>
          <w:szCs w:val="24"/>
        </w:rPr>
        <w:t>确保可以获得必要的资源和信息，以支持服务提供的运作和监视</w:t>
      </w:r>
    </w:p>
    <w:p w14:paraId="37BB2368" w14:textId="77777777" w:rsidR="00575461" w:rsidRPr="002A09F2" w:rsidRDefault="0041278D" w:rsidP="0096463D">
      <w:pPr>
        <w:pStyle w:val="a5"/>
        <w:numPr>
          <w:ilvl w:val="3"/>
          <w:numId w:val="31"/>
        </w:numPr>
        <w:tabs>
          <w:tab w:val="left" w:pos="1182"/>
        </w:tabs>
        <w:spacing w:before="84"/>
        <w:ind w:hanging="602"/>
        <w:rPr>
          <w:sz w:val="24"/>
          <w:szCs w:val="24"/>
        </w:rPr>
      </w:pPr>
      <w:r w:rsidRPr="002A09F2">
        <w:rPr>
          <w:spacing w:val="-2"/>
          <w:sz w:val="24"/>
          <w:szCs w:val="24"/>
        </w:rPr>
        <w:t>监视、测量</w:t>
      </w:r>
      <w:r w:rsidRPr="002A09F2">
        <w:rPr>
          <w:rFonts w:ascii="Times New Roman" w:eastAsia="Times New Roman"/>
          <w:spacing w:val="-2"/>
          <w:sz w:val="24"/>
          <w:szCs w:val="24"/>
        </w:rPr>
        <w:t>(</w:t>
      </w:r>
      <w:r w:rsidRPr="002A09F2">
        <w:rPr>
          <w:spacing w:val="-2"/>
          <w:sz w:val="24"/>
          <w:szCs w:val="24"/>
        </w:rPr>
        <w:t>适用时</w:t>
      </w:r>
      <w:r w:rsidRPr="002A09F2">
        <w:rPr>
          <w:rFonts w:ascii="Times New Roman" w:eastAsia="Times New Roman"/>
          <w:spacing w:val="-2"/>
          <w:sz w:val="24"/>
          <w:szCs w:val="24"/>
        </w:rPr>
        <w:t>)</w:t>
      </w:r>
      <w:r w:rsidRPr="002A09F2">
        <w:rPr>
          <w:spacing w:val="-4"/>
          <w:sz w:val="24"/>
          <w:szCs w:val="24"/>
        </w:rPr>
        <w:t>和分析；</w:t>
      </w:r>
    </w:p>
    <w:p w14:paraId="214A1623" w14:textId="08076812" w:rsidR="00575461" w:rsidRPr="002A09F2" w:rsidRDefault="0041278D" w:rsidP="0096463D">
      <w:pPr>
        <w:pStyle w:val="a5"/>
        <w:numPr>
          <w:ilvl w:val="3"/>
          <w:numId w:val="31"/>
        </w:numPr>
        <w:tabs>
          <w:tab w:val="left" w:pos="1182"/>
        </w:tabs>
        <w:spacing w:before="81"/>
        <w:ind w:hanging="602"/>
        <w:rPr>
          <w:sz w:val="24"/>
          <w:szCs w:val="24"/>
        </w:rPr>
      </w:pPr>
      <w:r w:rsidRPr="002A09F2">
        <w:rPr>
          <w:spacing w:val="-1"/>
          <w:sz w:val="24"/>
          <w:szCs w:val="24"/>
        </w:rPr>
        <w:t>实施必要的措施，以实现</w:t>
      </w:r>
      <w:r w:rsidR="005C35BB" w:rsidRPr="002A09F2">
        <w:rPr>
          <w:spacing w:val="-1"/>
          <w:sz w:val="24"/>
          <w:szCs w:val="24"/>
        </w:rPr>
        <w:t>质量管理体系</w:t>
      </w:r>
      <w:r w:rsidRPr="002A09F2">
        <w:rPr>
          <w:spacing w:val="-1"/>
          <w:sz w:val="24"/>
          <w:szCs w:val="24"/>
        </w:rPr>
        <w:t>的持续改进。</w:t>
      </w:r>
    </w:p>
    <w:p w14:paraId="32400FE3" w14:textId="44C8195D" w:rsidR="00575461" w:rsidRPr="002A09F2" w:rsidRDefault="0041278D" w:rsidP="00FF47DD">
      <w:pPr>
        <w:tabs>
          <w:tab w:val="left" w:pos="641"/>
        </w:tabs>
        <w:spacing w:before="84" w:line="304" w:lineRule="auto"/>
        <w:ind w:leftChars="345" w:left="759" w:rightChars="92" w:right="202"/>
        <w:rPr>
          <w:sz w:val="24"/>
          <w:szCs w:val="24"/>
        </w:rPr>
      </w:pPr>
      <w:r w:rsidRPr="002A09F2">
        <w:rPr>
          <w:spacing w:val="-2"/>
          <w:sz w:val="24"/>
          <w:szCs w:val="24"/>
        </w:rPr>
        <w:t>针对组织所选择的任何影响服务符合要求的外部供方提供的过程或服务，组织应确保对其实施控制。对外部供方提供过程或服务的控制类型和程度应在质量管理体系中加以规</w:t>
      </w:r>
      <w:r w:rsidRPr="002A09F2">
        <w:rPr>
          <w:spacing w:val="-6"/>
          <w:sz w:val="24"/>
          <w:szCs w:val="24"/>
        </w:rPr>
        <w:t>定。</w:t>
      </w:r>
    </w:p>
    <w:p w14:paraId="5EAE42C4" w14:textId="2CCDBA88" w:rsidR="00575461" w:rsidRDefault="00197EC5" w:rsidP="00197EC5">
      <w:pPr>
        <w:tabs>
          <w:tab w:val="left" w:pos="701"/>
        </w:tabs>
        <w:ind w:left="420"/>
        <w:rPr>
          <w:spacing w:val="-10"/>
          <w:sz w:val="24"/>
          <w:szCs w:val="24"/>
        </w:rPr>
      </w:pPr>
      <w:r w:rsidRPr="002A09F2">
        <w:rPr>
          <w:rFonts w:hint="eastAsia"/>
          <w:spacing w:val="-6"/>
          <w:sz w:val="24"/>
          <w:szCs w:val="24"/>
        </w:rPr>
        <w:t>4</w:t>
      </w:r>
      <w:r w:rsidRPr="002A09F2">
        <w:rPr>
          <w:spacing w:val="-6"/>
          <w:sz w:val="24"/>
          <w:szCs w:val="24"/>
        </w:rPr>
        <w:t>.2.3</w:t>
      </w:r>
      <w:r w:rsidR="00AD017D" w:rsidRPr="002A09F2">
        <w:rPr>
          <w:spacing w:val="-6"/>
          <w:sz w:val="24"/>
          <w:szCs w:val="24"/>
        </w:rPr>
        <w:t xml:space="preserve"> </w:t>
      </w:r>
      <w:r w:rsidR="0041278D" w:rsidRPr="002A09F2">
        <w:rPr>
          <w:spacing w:val="-6"/>
          <w:sz w:val="24"/>
          <w:szCs w:val="24"/>
        </w:rPr>
        <w:t>具体管理要求详见</w:t>
      </w:r>
      <w:r w:rsidR="00361EBF" w:rsidRPr="002A09F2">
        <w:rPr>
          <w:rFonts w:hint="eastAsia"/>
          <w:spacing w:val="-6"/>
          <w:sz w:val="24"/>
          <w:szCs w:val="24"/>
        </w:rPr>
        <w:t xml:space="preserve"> </w:t>
      </w:r>
      <w:r w:rsidR="00361EBF" w:rsidRPr="002A09F2">
        <w:rPr>
          <w:rFonts w:hint="eastAsia"/>
          <w:b/>
          <w:bCs/>
          <w:spacing w:val="-15"/>
          <w:sz w:val="24"/>
          <w:szCs w:val="24"/>
        </w:rPr>
        <w:t>附录4</w:t>
      </w:r>
      <w:r w:rsidR="00361EBF" w:rsidRPr="002A09F2">
        <w:rPr>
          <w:b/>
          <w:bCs/>
          <w:spacing w:val="-15"/>
          <w:sz w:val="24"/>
          <w:szCs w:val="24"/>
        </w:rPr>
        <w:t xml:space="preserve"> </w:t>
      </w:r>
      <w:r w:rsidR="0041278D" w:rsidRPr="002A09F2">
        <w:rPr>
          <w:spacing w:val="-10"/>
          <w:sz w:val="24"/>
          <w:szCs w:val="24"/>
        </w:rPr>
        <w:t>。</w:t>
      </w:r>
    </w:p>
    <w:p w14:paraId="6B79B87D" w14:textId="77777777" w:rsidR="00AC7229" w:rsidRPr="00AC7229" w:rsidRDefault="00AC7229" w:rsidP="00197EC5">
      <w:pPr>
        <w:tabs>
          <w:tab w:val="left" w:pos="701"/>
        </w:tabs>
        <w:ind w:left="420"/>
        <w:rPr>
          <w:sz w:val="24"/>
          <w:szCs w:val="24"/>
        </w:rPr>
      </w:pPr>
    </w:p>
    <w:p w14:paraId="5E444818" w14:textId="31AAF3EB" w:rsidR="00575461" w:rsidRPr="002A09F2" w:rsidRDefault="0041278D" w:rsidP="0096463D">
      <w:pPr>
        <w:pStyle w:val="1"/>
        <w:numPr>
          <w:ilvl w:val="0"/>
          <w:numId w:val="32"/>
        </w:numPr>
        <w:spacing w:before="176"/>
        <w:rPr>
          <w:szCs w:val="24"/>
        </w:rPr>
      </w:pPr>
      <w:bookmarkStart w:id="6" w:name="_Toc219871455"/>
      <w:r w:rsidRPr="002A09F2">
        <w:rPr>
          <w:szCs w:val="24"/>
        </w:rPr>
        <w:t>服务认证评价</w:t>
      </w:r>
      <w:r w:rsidR="00197EC5" w:rsidRPr="002A09F2">
        <w:rPr>
          <w:rFonts w:hint="eastAsia"/>
          <w:szCs w:val="24"/>
        </w:rPr>
        <w:t>方法</w:t>
      </w:r>
      <w:bookmarkEnd w:id="6"/>
    </w:p>
    <w:p w14:paraId="0A8EFACA" w14:textId="7AC03653" w:rsidR="00575461" w:rsidRPr="002A09F2" w:rsidRDefault="00197EC5" w:rsidP="00361EBF">
      <w:pPr>
        <w:pStyle w:val="2"/>
      </w:pPr>
      <w:bookmarkStart w:id="7" w:name="_Toc219871456"/>
      <w:r w:rsidRPr="002A09F2">
        <w:rPr>
          <w:rFonts w:hint="eastAsia"/>
        </w:rPr>
        <w:lastRenderedPageBreak/>
        <w:t>5</w:t>
      </w:r>
      <w:r w:rsidRPr="002A09F2">
        <w:t xml:space="preserve">.1 </w:t>
      </w:r>
      <w:r w:rsidR="0041278D" w:rsidRPr="002A09F2">
        <w:t>服务特性测评</w:t>
      </w:r>
      <w:bookmarkEnd w:id="7"/>
    </w:p>
    <w:p w14:paraId="2A37DBF2" w14:textId="77777777" w:rsidR="00575461" w:rsidRPr="002A09F2" w:rsidRDefault="0041278D" w:rsidP="006131F6">
      <w:pPr>
        <w:tabs>
          <w:tab w:val="left" w:pos="1781"/>
        </w:tabs>
        <w:spacing w:before="82"/>
        <w:ind w:left="951"/>
        <w:rPr>
          <w:sz w:val="24"/>
          <w:szCs w:val="24"/>
        </w:rPr>
      </w:pPr>
      <w:r w:rsidRPr="002A09F2">
        <w:rPr>
          <w:spacing w:val="-15"/>
          <w:sz w:val="24"/>
          <w:szCs w:val="24"/>
        </w:rPr>
        <w:t xml:space="preserve">依据第 </w:t>
      </w:r>
      <w:r w:rsidRPr="002A09F2">
        <w:rPr>
          <w:rFonts w:ascii="Times New Roman" w:eastAsia="Times New Roman"/>
          <w:sz w:val="24"/>
          <w:szCs w:val="24"/>
        </w:rPr>
        <w:t xml:space="preserve">4 </w:t>
      </w:r>
      <w:r w:rsidRPr="002A09F2">
        <w:rPr>
          <w:spacing w:val="-1"/>
          <w:sz w:val="24"/>
          <w:szCs w:val="24"/>
        </w:rPr>
        <w:t>章规定的内容进行测评。</w:t>
      </w:r>
    </w:p>
    <w:p w14:paraId="3BFD8E1C" w14:textId="4281ECE6" w:rsidR="00575461" w:rsidRPr="002A09F2" w:rsidRDefault="00197EC5" w:rsidP="00197EC5">
      <w:pPr>
        <w:tabs>
          <w:tab w:val="left" w:pos="1361"/>
        </w:tabs>
        <w:spacing w:before="173"/>
        <w:ind w:left="420"/>
        <w:rPr>
          <w:sz w:val="24"/>
          <w:szCs w:val="24"/>
        </w:rPr>
      </w:pPr>
      <w:r w:rsidRPr="002A09F2">
        <w:rPr>
          <w:rFonts w:hint="eastAsia"/>
          <w:spacing w:val="-1"/>
          <w:sz w:val="24"/>
          <w:szCs w:val="24"/>
        </w:rPr>
        <w:t>5</w:t>
      </w:r>
      <w:r w:rsidRPr="002A09F2">
        <w:rPr>
          <w:spacing w:val="-1"/>
          <w:sz w:val="24"/>
          <w:szCs w:val="24"/>
        </w:rPr>
        <w:t xml:space="preserve">.1.1 </w:t>
      </w:r>
      <w:r w:rsidR="0041278D" w:rsidRPr="002A09F2">
        <w:rPr>
          <w:spacing w:val="-1"/>
          <w:sz w:val="24"/>
          <w:szCs w:val="24"/>
        </w:rPr>
        <w:t>每项服务内容进行评测：</w:t>
      </w:r>
    </w:p>
    <w:p w14:paraId="09418EAF" w14:textId="77777777" w:rsidR="00575461" w:rsidRPr="002A09F2" w:rsidRDefault="0041278D" w:rsidP="0096463D">
      <w:pPr>
        <w:pStyle w:val="a5"/>
        <w:numPr>
          <w:ilvl w:val="0"/>
          <w:numId w:val="30"/>
        </w:numPr>
        <w:tabs>
          <w:tab w:val="left" w:pos="1182"/>
        </w:tabs>
        <w:spacing w:before="82"/>
        <w:ind w:hanging="602"/>
        <w:rPr>
          <w:sz w:val="24"/>
          <w:szCs w:val="24"/>
        </w:rPr>
      </w:pPr>
      <w:r w:rsidRPr="002A09F2">
        <w:rPr>
          <w:spacing w:val="-1"/>
          <w:sz w:val="24"/>
          <w:szCs w:val="24"/>
        </w:rPr>
        <w:t>用实际得分除以应得分的百分数表示；</w:t>
      </w:r>
    </w:p>
    <w:p w14:paraId="330B8021" w14:textId="77777777" w:rsidR="00575461" w:rsidRPr="002A09F2" w:rsidRDefault="0041278D" w:rsidP="0096463D">
      <w:pPr>
        <w:pStyle w:val="a5"/>
        <w:numPr>
          <w:ilvl w:val="0"/>
          <w:numId w:val="30"/>
        </w:numPr>
        <w:tabs>
          <w:tab w:val="left" w:pos="1182"/>
        </w:tabs>
        <w:spacing w:before="83"/>
        <w:ind w:hanging="602"/>
        <w:rPr>
          <w:sz w:val="24"/>
          <w:szCs w:val="24"/>
        </w:rPr>
      </w:pPr>
      <w:r w:rsidRPr="002A09F2">
        <w:rPr>
          <w:spacing w:val="-4"/>
          <w:sz w:val="24"/>
          <w:szCs w:val="24"/>
        </w:rPr>
        <w:t xml:space="preserve">测评得分的体验性得分基于李克特 </w:t>
      </w:r>
      <w:r w:rsidRPr="002A09F2">
        <w:rPr>
          <w:rFonts w:ascii="Times New Roman" w:eastAsia="Times New Roman" w:hAnsi="Times New Roman"/>
          <w:sz w:val="24"/>
          <w:szCs w:val="24"/>
        </w:rPr>
        <w:t xml:space="preserve">5 </w:t>
      </w:r>
      <w:r w:rsidRPr="002A09F2">
        <w:rPr>
          <w:sz w:val="24"/>
          <w:szCs w:val="24"/>
        </w:rPr>
        <w:t>点式量表的体验系数α</w:t>
      </w:r>
      <w:r w:rsidRPr="002A09F2">
        <w:rPr>
          <w:spacing w:val="-2"/>
          <w:sz w:val="24"/>
          <w:szCs w:val="24"/>
        </w:rPr>
        <w:t>进行评价，如下：</w:t>
      </w:r>
    </w:p>
    <w:p w14:paraId="5B3F4070" w14:textId="77777777" w:rsidR="00575461" w:rsidRPr="002A09F2" w:rsidRDefault="0041278D" w:rsidP="00DE5A63">
      <w:pPr>
        <w:pStyle w:val="a3"/>
        <w:spacing w:before="82"/>
        <w:ind w:left="1374"/>
      </w:pPr>
      <w:r w:rsidRPr="002A09F2">
        <w:rPr>
          <w:spacing w:val="-1"/>
        </w:rPr>
        <w:t>①远低于预期：</w:t>
      </w:r>
      <w:r w:rsidRPr="002A09F2">
        <w:rPr>
          <w:rFonts w:ascii="Times New Roman" w:eastAsia="Times New Roman" w:hAnsi="Times New Roman"/>
          <w:spacing w:val="-2"/>
        </w:rPr>
        <w:t>0≤α≤0.2</w:t>
      </w:r>
      <w:r w:rsidRPr="002A09F2">
        <w:rPr>
          <w:spacing w:val="-2"/>
        </w:rPr>
        <w:t>；</w:t>
      </w:r>
    </w:p>
    <w:p w14:paraId="2497E959" w14:textId="77777777" w:rsidR="00575461" w:rsidRPr="002A09F2" w:rsidRDefault="0041278D" w:rsidP="00DE5A63">
      <w:pPr>
        <w:pStyle w:val="a3"/>
        <w:spacing w:before="84"/>
        <w:ind w:left="1374"/>
      </w:pPr>
      <w:r w:rsidRPr="002A09F2">
        <w:rPr>
          <w:spacing w:val="-1"/>
        </w:rPr>
        <w:t>②低于预期：</w:t>
      </w:r>
      <w:r w:rsidRPr="002A09F2">
        <w:rPr>
          <w:rFonts w:ascii="Times New Roman" w:eastAsia="Times New Roman" w:hAnsi="Times New Roman"/>
          <w:spacing w:val="-2"/>
        </w:rPr>
        <w:t>0.2</w:t>
      </w:r>
      <w:r w:rsidRPr="002A09F2">
        <w:rPr>
          <w:spacing w:val="-2"/>
        </w:rPr>
        <w:t>＜</w:t>
      </w:r>
      <w:r w:rsidRPr="002A09F2">
        <w:rPr>
          <w:rFonts w:ascii="Times New Roman" w:eastAsia="Times New Roman" w:hAnsi="Times New Roman"/>
          <w:spacing w:val="-2"/>
        </w:rPr>
        <w:t>α≤0.4</w:t>
      </w:r>
      <w:r w:rsidRPr="002A09F2">
        <w:rPr>
          <w:spacing w:val="-2"/>
        </w:rPr>
        <w:t>；</w:t>
      </w:r>
    </w:p>
    <w:p w14:paraId="72DFBAF2" w14:textId="77777777" w:rsidR="00575461" w:rsidRPr="002A09F2" w:rsidRDefault="0041278D" w:rsidP="00DE5A63">
      <w:pPr>
        <w:pStyle w:val="a3"/>
        <w:spacing w:before="81"/>
        <w:ind w:left="1374"/>
      </w:pPr>
      <w:r w:rsidRPr="002A09F2">
        <w:rPr>
          <w:spacing w:val="-1"/>
        </w:rPr>
        <w:t>③符合预期：</w:t>
      </w:r>
      <w:r w:rsidRPr="002A09F2">
        <w:rPr>
          <w:rFonts w:ascii="Times New Roman" w:eastAsia="Times New Roman" w:hAnsi="Times New Roman"/>
          <w:spacing w:val="-2"/>
        </w:rPr>
        <w:t>0.4</w:t>
      </w:r>
      <w:r w:rsidRPr="002A09F2">
        <w:rPr>
          <w:spacing w:val="-2"/>
        </w:rPr>
        <w:t>＜</w:t>
      </w:r>
      <w:r w:rsidRPr="002A09F2">
        <w:rPr>
          <w:rFonts w:ascii="Times New Roman" w:eastAsia="Times New Roman" w:hAnsi="Times New Roman"/>
          <w:spacing w:val="-2"/>
        </w:rPr>
        <w:t>α≤0.6</w:t>
      </w:r>
      <w:r w:rsidRPr="002A09F2">
        <w:rPr>
          <w:spacing w:val="-2"/>
        </w:rPr>
        <w:t>；</w:t>
      </w:r>
    </w:p>
    <w:p w14:paraId="0C13B7EC" w14:textId="77777777" w:rsidR="00575461" w:rsidRPr="002A09F2" w:rsidRDefault="0041278D" w:rsidP="00DE5A63">
      <w:pPr>
        <w:pStyle w:val="a3"/>
        <w:spacing w:before="84"/>
        <w:ind w:left="1374"/>
      </w:pPr>
      <w:r w:rsidRPr="002A09F2">
        <w:rPr>
          <w:spacing w:val="-1"/>
        </w:rPr>
        <w:t>④高于预期：</w:t>
      </w:r>
      <w:r w:rsidRPr="002A09F2">
        <w:rPr>
          <w:rFonts w:ascii="Times New Roman" w:eastAsia="Times New Roman" w:hAnsi="Times New Roman"/>
          <w:spacing w:val="-2"/>
        </w:rPr>
        <w:t>0.6</w:t>
      </w:r>
      <w:r w:rsidRPr="002A09F2">
        <w:rPr>
          <w:spacing w:val="-2"/>
        </w:rPr>
        <w:t>＜</w:t>
      </w:r>
      <w:r w:rsidRPr="002A09F2">
        <w:rPr>
          <w:rFonts w:ascii="Times New Roman" w:eastAsia="Times New Roman" w:hAnsi="Times New Roman"/>
          <w:spacing w:val="-2"/>
        </w:rPr>
        <w:t>α≤0.8</w:t>
      </w:r>
      <w:r w:rsidRPr="002A09F2">
        <w:rPr>
          <w:spacing w:val="-2"/>
        </w:rPr>
        <w:t>；</w:t>
      </w:r>
    </w:p>
    <w:p w14:paraId="6B83A2B0" w14:textId="77777777" w:rsidR="00575461" w:rsidRPr="002A09F2" w:rsidRDefault="0041278D" w:rsidP="00DE5A63">
      <w:pPr>
        <w:pStyle w:val="a3"/>
        <w:spacing w:before="81"/>
        <w:ind w:left="1374"/>
      </w:pPr>
      <w:r w:rsidRPr="002A09F2">
        <w:rPr>
          <w:spacing w:val="-2"/>
        </w:rPr>
        <w:t>⑤远高于预期：</w:t>
      </w:r>
      <w:r w:rsidRPr="002A09F2">
        <w:rPr>
          <w:rFonts w:ascii="Times New Roman" w:eastAsia="Times New Roman" w:hAnsi="Times New Roman"/>
          <w:spacing w:val="-2"/>
        </w:rPr>
        <w:t>0.8</w:t>
      </w:r>
      <w:r w:rsidRPr="002A09F2">
        <w:rPr>
          <w:spacing w:val="-2"/>
        </w:rPr>
        <w:t>＜</w:t>
      </w:r>
      <w:r w:rsidRPr="002A09F2">
        <w:rPr>
          <w:rFonts w:ascii="Times New Roman" w:eastAsia="Times New Roman" w:hAnsi="Times New Roman"/>
          <w:spacing w:val="-2"/>
        </w:rPr>
        <w:t>α≤1</w:t>
      </w:r>
      <w:r w:rsidRPr="002A09F2">
        <w:rPr>
          <w:spacing w:val="-10"/>
        </w:rPr>
        <w:t>。</w:t>
      </w:r>
    </w:p>
    <w:p w14:paraId="34051E7E" w14:textId="4BB36767" w:rsidR="00575461" w:rsidRPr="002A09F2" w:rsidRDefault="00197EC5" w:rsidP="00197EC5">
      <w:pPr>
        <w:tabs>
          <w:tab w:val="left" w:pos="1361"/>
        </w:tabs>
        <w:spacing w:before="173"/>
        <w:ind w:left="420"/>
        <w:rPr>
          <w:sz w:val="24"/>
          <w:szCs w:val="24"/>
        </w:rPr>
      </w:pPr>
      <w:r w:rsidRPr="002A09F2">
        <w:rPr>
          <w:rFonts w:hint="eastAsia"/>
          <w:spacing w:val="-1"/>
          <w:sz w:val="24"/>
          <w:szCs w:val="24"/>
        </w:rPr>
        <w:t>5</w:t>
      </w:r>
      <w:r w:rsidRPr="002A09F2">
        <w:rPr>
          <w:spacing w:val="-1"/>
          <w:sz w:val="24"/>
          <w:szCs w:val="24"/>
        </w:rPr>
        <w:t xml:space="preserve">.1.2 </w:t>
      </w:r>
      <w:r w:rsidR="0041278D" w:rsidRPr="002A09F2">
        <w:rPr>
          <w:spacing w:val="-1"/>
          <w:sz w:val="24"/>
          <w:szCs w:val="24"/>
        </w:rPr>
        <w:t>在服务认证中，其总分又计算每人或每次测评分的均值获得。</w:t>
      </w:r>
    </w:p>
    <w:p w14:paraId="436F989F" w14:textId="4FCBB6E3" w:rsidR="00575461" w:rsidRPr="002A09F2" w:rsidRDefault="00197EC5" w:rsidP="00361EBF">
      <w:pPr>
        <w:pStyle w:val="2"/>
      </w:pPr>
      <w:bookmarkStart w:id="8" w:name="_Toc219871457"/>
      <w:r w:rsidRPr="002A09F2">
        <w:t>5</w:t>
      </w:r>
      <w:r w:rsidR="003962FF" w:rsidRPr="002A09F2">
        <w:t>.2</w:t>
      </w:r>
      <w:r w:rsidRPr="002A09F2">
        <w:t xml:space="preserve"> </w:t>
      </w:r>
      <w:r w:rsidR="0041278D" w:rsidRPr="002A09F2">
        <w:t>管理要求审核</w:t>
      </w:r>
      <w:bookmarkEnd w:id="8"/>
    </w:p>
    <w:p w14:paraId="53937656" w14:textId="6B824BF9" w:rsidR="00AD2D13" w:rsidRPr="007B00A7" w:rsidRDefault="00AD2D13" w:rsidP="00AD2D13">
      <w:pPr>
        <w:tabs>
          <w:tab w:val="left" w:pos="1781"/>
        </w:tabs>
        <w:spacing w:before="81"/>
        <w:ind w:left="580"/>
        <w:rPr>
          <w:spacing w:val="-1"/>
          <w:sz w:val="24"/>
          <w:szCs w:val="24"/>
        </w:rPr>
      </w:pPr>
      <w:r w:rsidRPr="007B00A7">
        <w:rPr>
          <w:rFonts w:hint="eastAsia"/>
          <w:spacing w:val="-1"/>
          <w:sz w:val="24"/>
          <w:szCs w:val="24"/>
        </w:rPr>
        <w:t>5</w:t>
      </w:r>
      <w:r w:rsidRPr="007B00A7">
        <w:rPr>
          <w:spacing w:val="-1"/>
          <w:sz w:val="24"/>
          <w:szCs w:val="24"/>
        </w:rPr>
        <w:t xml:space="preserve">.2.1 </w:t>
      </w:r>
      <w:r w:rsidRPr="007B00A7">
        <w:rPr>
          <w:rFonts w:hint="eastAsia"/>
          <w:spacing w:val="-1"/>
          <w:sz w:val="24"/>
          <w:szCs w:val="24"/>
        </w:rPr>
        <w:t>通用的管理体系按照</w:t>
      </w:r>
      <w:r w:rsidR="002A09F2" w:rsidRPr="007B00A7">
        <w:rPr>
          <w:rFonts w:hint="eastAsia"/>
          <w:spacing w:val="-1"/>
          <w:sz w:val="24"/>
          <w:szCs w:val="24"/>
        </w:rPr>
        <w:t xml:space="preserve"> </w:t>
      </w:r>
      <w:r w:rsidR="002A09F2" w:rsidRPr="007B00A7">
        <w:rPr>
          <w:rFonts w:hint="eastAsia"/>
          <w:b/>
          <w:bCs/>
          <w:spacing w:val="-15"/>
          <w:sz w:val="24"/>
          <w:szCs w:val="24"/>
        </w:rPr>
        <w:t>质量管理体系</w:t>
      </w:r>
      <w:r w:rsidR="002A09F2" w:rsidRPr="007B00A7">
        <w:rPr>
          <w:rFonts w:hint="eastAsia"/>
          <w:spacing w:val="-15"/>
          <w:sz w:val="24"/>
          <w:szCs w:val="24"/>
        </w:rPr>
        <w:t xml:space="preserve"> </w:t>
      </w:r>
      <w:r w:rsidR="00AD017D" w:rsidRPr="007B00A7">
        <w:rPr>
          <w:spacing w:val="-1"/>
          <w:sz w:val="24"/>
          <w:szCs w:val="24"/>
        </w:rPr>
        <w:t>的服务管理审核</w:t>
      </w:r>
      <w:r w:rsidRPr="007B00A7">
        <w:rPr>
          <w:rFonts w:hint="eastAsia"/>
          <w:spacing w:val="-1"/>
          <w:sz w:val="24"/>
          <w:szCs w:val="24"/>
        </w:rPr>
        <w:t>要求进行。</w:t>
      </w:r>
    </w:p>
    <w:p w14:paraId="2FFE0E20" w14:textId="28B7269E" w:rsidR="00AD2D13" w:rsidRPr="007B00A7" w:rsidRDefault="00AD2D13" w:rsidP="00AD2D13">
      <w:pPr>
        <w:tabs>
          <w:tab w:val="left" w:pos="1781"/>
        </w:tabs>
        <w:spacing w:before="81"/>
        <w:ind w:left="580"/>
        <w:rPr>
          <w:spacing w:val="-3"/>
        </w:rPr>
      </w:pPr>
      <w:r w:rsidRPr="007B00A7">
        <w:rPr>
          <w:rFonts w:hint="eastAsia"/>
          <w:spacing w:val="-1"/>
          <w:sz w:val="24"/>
          <w:szCs w:val="24"/>
        </w:rPr>
        <w:t>5</w:t>
      </w:r>
      <w:r w:rsidRPr="007B00A7">
        <w:rPr>
          <w:spacing w:val="-1"/>
          <w:sz w:val="24"/>
          <w:szCs w:val="24"/>
        </w:rPr>
        <w:t>.2.2 获得被认可的</w:t>
      </w:r>
      <w:r w:rsidRPr="007B00A7">
        <w:rPr>
          <w:rFonts w:hint="eastAsia"/>
          <w:spacing w:val="-1"/>
          <w:sz w:val="24"/>
          <w:szCs w:val="24"/>
        </w:rPr>
        <w:t>或者未认可的</w:t>
      </w:r>
      <w:r w:rsidRPr="007B00A7">
        <w:rPr>
          <w:spacing w:val="-1"/>
          <w:sz w:val="24"/>
          <w:szCs w:val="24"/>
        </w:rPr>
        <w:t>认证机构所颁发的且有效的质量管理体系认证证书的组织，</w:t>
      </w:r>
      <w:r w:rsidR="00341BEA" w:rsidRPr="007B00A7">
        <w:rPr>
          <w:rFonts w:hint="eastAsia"/>
          <w:spacing w:val="-1"/>
          <w:sz w:val="24"/>
          <w:szCs w:val="24"/>
        </w:rPr>
        <w:t>本</w:t>
      </w:r>
      <w:r w:rsidRPr="007B00A7">
        <w:rPr>
          <w:spacing w:val="-3"/>
          <w:sz w:val="24"/>
          <w:szCs w:val="24"/>
        </w:rPr>
        <w:t>机构评估风险后决定是否部分免除</w:t>
      </w:r>
      <w:r w:rsidR="00341BEA" w:rsidRPr="007B00A7">
        <w:rPr>
          <w:rFonts w:hint="eastAsia"/>
          <w:spacing w:val="-3"/>
          <w:sz w:val="24"/>
          <w:szCs w:val="24"/>
        </w:rPr>
        <w:t>G</w:t>
      </w:r>
      <w:r w:rsidR="00341BEA" w:rsidRPr="007B00A7">
        <w:rPr>
          <w:spacing w:val="-3"/>
          <w:sz w:val="24"/>
          <w:szCs w:val="24"/>
        </w:rPr>
        <w:t>B/T 19001</w:t>
      </w:r>
      <w:r w:rsidR="00341BEA" w:rsidRPr="007B00A7">
        <w:rPr>
          <w:rFonts w:hint="eastAsia"/>
          <w:spacing w:val="-3"/>
          <w:sz w:val="24"/>
          <w:szCs w:val="24"/>
        </w:rPr>
        <w:t>标准要求的质量管理体系的</w:t>
      </w:r>
      <w:r w:rsidRPr="007B00A7">
        <w:rPr>
          <w:spacing w:val="-1"/>
          <w:sz w:val="24"/>
          <w:szCs w:val="24"/>
        </w:rPr>
        <w:t>审核。</w:t>
      </w:r>
    </w:p>
    <w:p w14:paraId="37387698" w14:textId="03966803" w:rsidR="00575461" w:rsidRPr="007B00A7" w:rsidRDefault="00AD2D13" w:rsidP="00197EC5">
      <w:pPr>
        <w:tabs>
          <w:tab w:val="left" w:pos="1781"/>
        </w:tabs>
        <w:spacing w:before="82" w:line="304" w:lineRule="auto"/>
        <w:ind w:left="580" w:right="503"/>
        <w:rPr>
          <w:sz w:val="24"/>
          <w:szCs w:val="24"/>
        </w:rPr>
      </w:pPr>
      <w:r w:rsidRPr="007B00A7">
        <w:rPr>
          <w:rFonts w:hint="eastAsia"/>
          <w:spacing w:val="-2"/>
          <w:sz w:val="24"/>
          <w:szCs w:val="24"/>
        </w:rPr>
        <w:t>5</w:t>
      </w:r>
      <w:r w:rsidRPr="007B00A7">
        <w:rPr>
          <w:spacing w:val="-2"/>
          <w:sz w:val="24"/>
          <w:szCs w:val="24"/>
        </w:rPr>
        <w:t xml:space="preserve">.2.3 </w:t>
      </w:r>
      <w:r w:rsidR="0041278D" w:rsidRPr="007B00A7">
        <w:rPr>
          <w:spacing w:val="-2"/>
          <w:sz w:val="24"/>
          <w:szCs w:val="24"/>
        </w:rPr>
        <w:t>管理要求审核通常采用管理体系审核的要求和方</w:t>
      </w:r>
      <w:r w:rsidR="0041278D" w:rsidRPr="007B00A7">
        <w:rPr>
          <w:spacing w:val="-6"/>
          <w:sz w:val="24"/>
          <w:szCs w:val="24"/>
        </w:rPr>
        <w:t>法。</w:t>
      </w:r>
    </w:p>
    <w:p w14:paraId="3BD0A1D6" w14:textId="2911328D" w:rsidR="00AD2D13" w:rsidRPr="007B00A7" w:rsidRDefault="00AD2D13" w:rsidP="00AD2D13">
      <w:pPr>
        <w:tabs>
          <w:tab w:val="left" w:pos="1781"/>
        </w:tabs>
        <w:spacing w:before="84"/>
        <w:ind w:left="580"/>
        <w:rPr>
          <w:sz w:val="24"/>
          <w:szCs w:val="24"/>
        </w:rPr>
      </w:pPr>
      <w:r w:rsidRPr="007B00A7">
        <w:rPr>
          <w:rFonts w:hint="eastAsia"/>
          <w:spacing w:val="-2"/>
          <w:sz w:val="24"/>
          <w:szCs w:val="24"/>
        </w:rPr>
        <w:t>5</w:t>
      </w:r>
      <w:r w:rsidRPr="007B00A7">
        <w:rPr>
          <w:spacing w:val="-2"/>
          <w:sz w:val="24"/>
          <w:szCs w:val="24"/>
        </w:rPr>
        <w:t xml:space="preserve">.2.4 </w:t>
      </w:r>
      <w:r w:rsidRPr="007B00A7">
        <w:rPr>
          <w:rFonts w:hint="eastAsia"/>
          <w:spacing w:val="-30"/>
          <w:sz w:val="24"/>
          <w:szCs w:val="24"/>
        </w:rPr>
        <w:t>特定的管理体系，</w:t>
      </w:r>
      <w:r w:rsidRPr="007B00A7">
        <w:rPr>
          <w:spacing w:val="-4"/>
          <w:sz w:val="24"/>
          <w:szCs w:val="24"/>
        </w:rPr>
        <w:t>根据</w:t>
      </w:r>
      <w:r w:rsidR="003E77DA" w:rsidRPr="007B00A7">
        <w:rPr>
          <w:rFonts w:hint="eastAsia"/>
          <w:spacing w:val="-4"/>
          <w:sz w:val="24"/>
          <w:szCs w:val="24"/>
        </w:rPr>
        <w:t xml:space="preserve"> </w:t>
      </w:r>
      <w:r w:rsidR="003E77DA" w:rsidRPr="007B00A7">
        <w:rPr>
          <w:rFonts w:hint="eastAsia"/>
          <w:b/>
          <w:bCs/>
          <w:spacing w:val="-15"/>
          <w:sz w:val="24"/>
          <w:szCs w:val="24"/>
        </w:rPr>
        <w:t>附录4</w:t>
      </w:r>
      <w:r w:rsidR="003E77DA" w:rsidRPr="007B00A7">
        <w:rPr>
          <w:rFonts w:ascii="Times New Roman" w:eastAsia="Times New Roman"/>
          <w:sz w:val="24"/>
          <w:szCs w:val="24"/>
        </w:rPr>
        <w:t xml:space="preserve">  </w:t>
      </w:r>
      <w:r w:rsidRPr="007B00A7">
        <w:rPr>
          <w:rFonts w:ascii="Times New Roman" w:eastAsia="Times New Roman"/>
          <w:sz w:val="24"/>
          <w:szCs w:val="24"/>
        </w:rPr>
        <w:t xml:space="preserve"> </w:t>
      </w:r>
      <w:r w:rsidRPr="007B00A7">
        <w:rPr>
          <w:spacing w:val="-1"/>
          <w:sz w:val="24"/>
          <w:szCs w:val="24"/>
        </w:rPr>
        <w:t>给出的具体要求进行判断。</w:t>
      </w:r>
    </w:p>
    <w:p w14:paraId="0C2A8295" w14:textId="14065EC4" w:rsidR="00575461" w:rsidRPr="00903A59" w:rsidRDefault="00903A59" w:rsidP="00903A59">
      <w:pPr>
        <w:tabs>
          <w:tab w:val="left" w:pos="1781"/>
        </w:tabs>
        <w:spacing w:line="306" w:lineRule="exact"/>
        <w:ind w:left="580"/>
        <w:rPr>
          <w:sz w:val="24"/>
          <w:szCs w:val="24"/>
        </w:rPr>
      </w:pPr>
      <w:r w:rsidRPr="007B00A7">
        <w:rPr>
          <w:rFonts w:hint="eastAsia"/>
          <w:spacing w:val="-2"/>
          <w:sz w:val="24"/>
          <w:szCs w:val="24"/>
        </w:rPr>
        <w:t>5</w:t>
      </w:r>
      <w:r w:rsidRPr="007B00A7">
        <w:rPr>
          <w:spacing w:val="-2"/>
          <w:sz w:val="24"/>
          <w:szCs w:val="24"/>
        </w:rPr>
        <w:t>.2.5</w:t>
      </w:r>
      <w:r w:rsidR="0041278D" w:rsidRPr="007B00A7">
        <w:rPr>
          <w:spacing w:val="-1"/>
          <w:sz w:val="24"/>
          <w:szCs w:val="24"/>
        </w:rPr>
        <w:t xml:space="preserve">审核工具可参照 </w:t>
      </w:r>
      <w:r w:rsidR="0041278D" w:rsidRPr="007B00A7">
        <w:rPr>
          <w:rFonts w:ascii="Times New Roman" w:eastAsia="Times New Roman"/>
          <w:sz w:val="24"/>
          <w:szCs w:val="24"/>
        </w:rPr>
        <w:t>GB/T</w:t>
      </w:r>
      <w:r w:rsidR="0041278D" w:rsidRPr="007B00A7">
        <w:rPr>
          <w:rFonts w:ascii="Times New Roman" w:eastAsia="Times New Roman"/>
          <w:spacing w:val="-8"/>
          <w:sz w:val="24"/>
          <w:szCs w:val="24"/>
        </w:rPr>
        <w:t xml:space="preserve"> </w:t>
      </w:r>
      <w:r w:rsidR="0041278D" w:rsidRPr="007B00A7">
        <w:rPr>
          <w:rFonts w:ascii="Times New Roman" w:eastAsia="Times New Roman"/>
          <w:sz w:val="24"/>
          <w:szCs w:val="24"/>
        </w:rPr>
        <w:t>19004-2011</w:t>
      </w:r>
      <w:r w:rsidR="0041278D" w:rsidRPr="007B00A7">
        <w:rPr>
          <w:rFonts w:ascii="Times New Roman" w:eastAsia="Times New Roman"/>
          <w:spacing w:val="-2"/>
          <w:sz w:val="24"/>
          <w:szCs w:val="24"/>
        </w:rPr>
        <w:t xml:space="preserve"> </w:t>
      </w:r>
      <w:r w:rsidR="0041278D" w:rsidRPr="007B00A7">
        <w:rPr>
          <w:spacing w:val="-1"/>
          <w:sz w:val="24"/>
          <w:szCs w:val="24"/>
        </w:rPr>
        <w:t>标准给出的成熟度模型</w:t>
      </w:r>
      <w:r w:rsidR="0041278D" w:rsidRPr="00903A59">
        <w:rPr>
          <w:spacing w:val="-1"/>
          <w:sz w:val="24"/>
          <w:szCs w:val="24"/>
        </w:rPr>
        <w:t>，采用五级定性成</w:t>
      </w:r>
    </w:p>
    <w:p w14:paraId="15535F40" w14:textId="30CDB299" w:rsidR="00805AE1" w:rsidRPr="00805AE1" w:rsidRDefault="0041278D" w:rsidP="006622C3">
      <w:pPr>
        <w:pStyle w:val="a3"/>
        <w:spacing w:before="83" w:line="302" w:lineRule="auto"/>
        <w:ind w:left="0" w:right="371" w:firstLineChars="200" w:firstLine="470"/>
        <w:rPr>
          <w:spacing w:val="-5"/>
        </w:rPr>
      </w:pPr>
      <w:proofErr w:type="gramStart"/>
      <w:r w:rsidRPr="002A09F2">
        <w:rPr>
          <w:spacing w:val="-5"/>
        </w:rPr>
        <w:t>熟度水平</w:t>
      </w:r>
      <w:proofErr w:type="gramEnd"/>
      <w:r w:rsidRPr="002A09F2">
        <w:rPr>
          <w:spacing w:val="-5"/>
        </w:rPr>
        <w:t>的评价方法。</w:t>
      </w:r>
      <w:r w:rsidR="00805AE1">
        <w:rPr>
          <w:rFonts w:hint="eastAsia"/>
          <w:spacing w:val="-5"/>
        </w:rPr>
        <w:t>下表</w:t>
      </w:r>
      <w:r w:rsidR="00805AE1" w:rsidRPr="00805AE1">
        <w:t>给出了管理要求如何与成熟度水平相对应的通用模型示</w:t>
      </w:r>
      <w:r w:rsidR="00805AE1" w:rsidRPr="00805AE1">
        <w:rPr>
          <w:spacing w:val="-6"/>
        </w:rPr>
        <w:t>例。</w:t>
      </w:r>
    </w:p>
    <w:p w14:paraId="3A79D033" w14:textId="6766F559" w:rsidR="00805AE1" w:rsidRDefault="00805AE1" w:rsidP="00805AE1">
      <w:pPr>
        <w:spacing w:after="20" w:line="248" w:lineRule="exact"/>
        <w:ind w:left="2356" w:right="2374"/>
        <w:jc w:val="center"/>
        <w:rPr>
          <w:sz w:val="21"/>
        </w:rPr>
      </w:pPr>
      <w:r>
        <w:rPr>
          <w:spacing w:val="-1"/>
          <w:sz w:val="21"/>
        </w:rPr>
        <w:t>管理水平成熟度水平通用模型</w:t>
      </w:r>
    </w:p>
    <w:tbl>
      <w:tblPr>
        <w:tblStyle w:val="TableNormal"/>
        <w:tblW w:w="0" w:type="auto"/>
        <w:tblInd w:w="1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027"/>
        <w:gridCol w:w="851"/>
        <w:gridCol w:w="850"/>
        <w:gridCol w:w="851"/>
        <w:gridCol w:w="1276"/>
      </w:tblGrid>
      <w:tr w:rsidR="00805AE1" w14:paraId="3E8C9C78" w14:textId="77777777" w:rsidTr="0043210A">
        <w:tc>
          <w:tcPr>
            <w:tcW w:w="1018" w:type="dxa"/>
            <w:vMerge w:val="restart"/>
          </w:tcPr>
          <w:p w14:paraId="6E3505F9" w14:textId="77777777" w:rsidR="00805AE1" w:rsidRDefault="00805AE1" w:rsidP="006622C3">
            <w:pPr>
              <w:pStyle w:val="TableParagraph"/>
              <w:spacing w:before="4"/>
              <w:rPr>
                <w:sz w:val="14"/>
              </w:rPr>
            </w:pPr>
          </w:p>
          <w:p w14:paraId="03330C4F" w14:textId="77777777" w:rsidR="00805AE1" w:rsidRDefault="00805AE1" w:rsidP="006622C3">
            <w:pPr>
              <w:pStyle w:val="TableParagraph"/>
              <w:rPr>
                <w:sz w:val="21"/>
              </w:rPr>
            </w:pPr>
            <w:r>
              <w:rPr>
                <w:spacing w:val="-3"/>
                <w:sz w:val="21"/>
              </w:rPr>
              <w:t>关键要素</w:t>
            </w:r>
          </w:p>
        </w:tc>
        <w:tc>
          <w:tcPr>
            <w:tcW w:w="4855" w:type="dxa"/>
            <w:gridSpan w:val="5"/>
          </w:tcPr>
          <w:p w14:paraId="586BE713" w14:textId="18F68A55" w:rsidR="00805AE1" w:rsidRDefault="00805AE1" w:rsidP="006622C3">
            <w:pPr>
              <w:pStyle w:val="TableParagraph"/>
              <w:spacing w:before="23"/>
              <w:ind w:right="3299"/>
              <w:rPr>
                <w:sz w:val="21"/>
              </w:rPr>
            </w:pPr>
            <w:r>
              <w:rPr>
                <w:spacing w:val="-2"/>
                <w:sz w:val="21"/>
              </w:rPr>
              <w:t>管理成熟度水平</w:t>
            </w:r>
          </w:p>
        </w:tc>
      </w:tr>
      <w:tr w:rsidR="0043210A" w14:paraId="4AFEB3B8" w14:textId="77777777" w:rsidTr="006622C3">
        <w:trPr>
          <w:trHeight w:val="312"/>
        </w:trPr>
        <w:tc>
          <w:tcPr>
            <w:tcW w:w="1018" w:type="dxa"/>
            <w:vMerge/>
            <w:tcBorders>
              <w:top w:val="nil"/>
            </w:tcBorders>
          </w:tcPr>
          <w:p w14:paraId="335B8CE6" w14:textId="77777777" w:rsidR="00805AE1" w:rsidRDefault="00805AE1" w:rsidP="006622C3">
            <w:pPr>
              <w:jc w:val="center"/>
              <w:rPr>
                <w:sz w:val="2"/>
                <w:szCs w:val="2"/>
              </w:rPr>
            </w:pPr>
          </w:p>
        </w:tc>
        <w:tc>
          <w:tcPr>
            <w:tcW w:w="1027" w:type="dxa"/>
          </w:tcPr>
          <w:p w14:paraId="5A391D35" w14:textId="77777777" w:rsidR="00805AE1" w:rsidRPr="006622C3" w:rsidRDefault="00805AE1" w:rsidP="006622C3">
            <w:pPr>
              <w:pStyle w:val="TableParagraph"/>
              <w:spacing w:before="23"/>
              <w:rPr>
                <w:spacing w:val="-3"/>
                <w:sz w:val="21"/>
              </w:rPr>
            </w:pPr>
            <w:r w:rsidRPr="006622C3">
              <w:rPr>
                <w:spacing w:val="-3"/>
                <w:sz w:val="21"/>
              </w:rPr>
              <w:t>一级</w:t>
            </w:r>
          </w:p>
        </w:tc>
        <w:tc>
          <w:tcPr>
            <w:tcW w:w="851" w:type="dxa"/>
          </w:tcPr>
          <w:p w14:paraId="5C22694C" w14:textId="77777777" w:rsidR="00805AE1" w:rsidRPr="006622C3" w:rsidRDefault="00805AE1" w:rsidP="006622C3">
            <w:pPr>
              <w:pStyle w:val="TableParagraph"/>
              <w:spacing w:before="23"/>
              <w:rPr>
                <w:spacing w:val="-3"/>
                <w:sz w:val="21"/>
              </w:rPr>
            </w:pPr>
            <w:r w:rsidRPr="006622C3">
              <w:rPr>
                <w:spacing w:val="-3"/>
                <w:sz w:val="21"/>
              </w:rPr>
              <w:t>二级</w:t>
            </w:r>
          </w:p>
        </w:tc>
        <w:tc>
          <w:tcPr>
            <w:tcW w:w="850" w:type="dxa"/>
          </w:tcPr>
          <w:p w14:paraId="2F2E69CB" w14:textId="77777777" w:rsidR="00805AE1" w:rsidRPr="006622C3" w:rsidRDefault="00805AE1" w:rsidP="006622C3">
            <w:pPr>
              <w:pStyle w:val="TableParagraph"/>
              <w:spacing w:before="23"/>
              <w:rPr>
                <w:spacing w:val="-3"/>
                <w:sz w:val="21"/>
              </w:rPr>
            </w:pPr>
            <w:r w:rsidRPr="006622C3">
              <w:rPr>
                <w:spacing w:val="-3"/>
                <w:sz w:val="21"/>
              </w:rPr>
              <w:t>三级</w:t>
            </w:r>
          </w:p>
        </w:tc>
        <w:tc>
          <w:tcPr>
            <w:tcW w:w="851" w:type="dxa"/>
          </w:tcPr>
          <w:p w14:paraId="229D5AC7" w14:textId="77777777" w:rsidR="00805AE1" w:rsidRPr="006622C3" w:rsidRDefault="00805AE1" w:rsidP="006622C3">
            <w:pPr>
              <w:pStyle w:val="TableParagraph"/>
              <w:spacing w:before="23"/>
              <w:rPr>
                <w:spacing w:val="-3"/>
                <w:sz w:val="21"/>
              </w:rPr>
            </w:pPr>
            <w:r w:rsidRPr="006622C3">
              <w:rPr>
                <w:spacing w:val="-3"/>
                <w:sz w:val="21"/>
              </w:rPr>
              <w:t>四级</w:t>
            </w:r>
          </w:p>
        </w:tc>
        <w:tc>
          <w:tcPr>
            <w:tcW w:w="1276" w:type="dxa"/>
          </w:tcPr>
          <w:p w14:paraId="09B04975" w14:textId="77777777" w:rsidR="00805AE1" w:rsidRPr="006622C3" w:rsidRDefault="00805AE1" w:rsidP="006622C3">
            <w:pPr>
              <w:pStyle w:val="TableParagraph"/>
              <w:spacing w:before="23"/>
              <w:rPr>
                <w:spacing w:val="-3"/>
                <w:sz w:val="21"/>
              </w:rPr>
            </w:pPr>
            <w:r w:rsidRPr="006622C3">
              <w:rPr>
                <w:spacing w:val="-3"/>
                <w:sz w:val="21"/>
              </w:rPr>
              <w:t>五级</w:t>
            </w:r>
          </w:p>
        </w:tc>
      </w:tr>
      <w:tr w:rsidR="0043210A" w14:paraId="6C5937CF" w14:textId="77777777" w:rsidTr="006622C3">
        <w:tc>
          <w:tcPr>
            <w:tcW w:w="1018" w:type="dxa"/>
          </w:tcPr>
          <w:p w14:paraId="284165BF" w14:textId="77777777" w:rsidR="00805AE1" w:rsidRDefault="00805AE1" w:rsidP="006622C3">
            <w:pPr>
              <w:pStyle w:val="TableParagraph"/>
              <w:spacing w:before="23"/>
              <w:rPr>
                <w:sz w:val="21"/>
              </w:rPr>
            </w:pPr>
            <w:r>
              <w:rPr>
                <w:spacing w:val="-3"/>
                <w:sz w:val="21"/>
              </w:rPr>
              <w:t>特定要求</w:t>
            </w:r>
          </w:p>
        </w:tc>
        <w:tc>
          <w:tcPr>
            <w:tcW w:w="1027" w:type="dxa"/>
          </w:tcPr>
          <w:p w14:paraId="6FE92A4C" w14:textId="4525AB9B" w:rsidR="00805AE1" w:rsidRPr="0043210A" w:rsidRDefault="00805AE1" w:rsidP="006622C3">
            <w:pPr>
              <w:pStyle w:val="TableParagraph"/>
              <w:spacing w:before="23"/>
              <w:rPr>
                <w:spacing w:val="-3"/>
                <w:sz w:val="21"/>
              </w:rPr>
            </w:pPr>
            <w:r>
              <w:rPr>
                <w:spacing w:val="-3"/>
                <w:sz w:val="21"/>
              </w:rPr>
              <w:t>基本水平</w:t>
            </w:r>
          </w:p>
        </w:tc>
        <w:tc>
          <w:tcPr>
            <w:tcW w:w="851" w:type="dxa"/>
          </w:tcPr>
          <w:p w14:paraId="5F08A49C" w14:textId="77777777" w:rsidR="00805AE1" w:rsidRPr="0043210A" w:rsidRDefault="00805AE1" w:rsidP="006622C3">
            <w:pPr>
              <w:pStyle w:val="TableParagraph"/>
              <w:rPr>
                <w:spacing w:val="-3"/>
                <w:sz w:val="21"/>
              </w:rPr>
            </w:pPr>
          </w:p>
        </w:tc>
        <w:tc>
          <w:tcPr>
            <w:tcW w:w="850" w:type="dxa"/>
          </w:tcPr>
          <w:p w14:paraId="699FF060" w14:textId="77777777" w:rsidR="00805AE1" w:rsidRPr="0043210A" w:rsidRDefault="00805AE1" w:rsidP="006622C3">
            <w:pPr>
              <w:pStyle w:val="TableParagraph"/>
              <w:rPr>
                <w:spacing w:val="-3"/>
                <w:sz w:val="21"/>
              </w:rPr>
            </w:pPr>
          </w:p>
        </w:tc>
        <w:tc>
          <w:tcPr>
            <w:tcW w:w="851" w:type="dxa"/>
          </w:tcPr>
          <w:p w14:paraId="37D58ECF" w14:textId="77777777" w:rsidR="00805AE1" w:rsidRPr="0043210A" w:rsidRDefault="00805AE1" w:rsidP="006622C3">
            <w:pPr>
              <w:pStyle w:val="TableParagraph"/>
              <w:rPr>
                <w:spacing w:val="-3"/>
                <w:sz w:val="21"/>
              </w:rPr>
            </w:pPr>
          </w:p>
        </w:tc>
        <w:tc>
          <w:tcPr>
            <w:tcW w:w="1276" w:type="dxa"/>
          </w:tcPr>
          <w:p w14:paraId="16D45F50" w14:textId="77777777" w:rsidR="00805AE1" w:rsidRPr="0043210A" w:rsidRDefault="00805AE1" w:rsidP="006622C3">
            <w:pPr>
              <w:pStyle w:val="TableParagraph"/>
              <w:spacing w:before="23"/>
              <w:rPr>
                <w:spacing w:val="-3"/>
                <w:sz w:val="21"/>
              </w:rPr>
            </w:pPr>
            <w:r>
              <w:rPr>
                <w:spacing w:val="-3"/>
                <w:sz w:val="21"/>
              </w:rPr>
              <w:t>最佳实践</w:t>
            </w:r>
          </w:p>
        </w:tc>
      </w:tr>
    </w:tbl>
    <w:p w14:paraId="025E2966" w14:textId="54D78CCB" w:rsidR="0043210A" w:rsidRPr="00903A59" w:rsidRDefault="00903A59" w:rsidP="00903A59">
      <w:pPr>
        <w:tabs>
          <w:tab w:val="left" w:pos="1781"/>
        </w:tabs>
        <w:spacing w:line="306" w:lineRule="exact"/>
        <w:ind w:firstLineChars="200" w:firstLine="476"/>
        <w:rPr>
          <w:spacing w:val="-2"/>
          <w:sz w:val="24"/>
          <w:szCs w:val="24"/>
        </w:rPr>
      </w:pPr>
      <w:r w:rsidRPr="00903A59">
        <w:rPr>
          <w:rFonts w:hint="eastAsia"/>
          <w:spacing w:val="-2"/>
          <w:sz w:val="24"/>
          <w:szCs w:val="24"/>
        </w:rPr>
        <w:t>5</w:t>
      </w:r>
      <w:r w:rsidRPr="00903A59">
        <w:rPr>
          <w:spacing w:val="-2"/>
          <w:sz w:val="24"/>
          <w:szCs w:val="24"/>
        </w:rPr>
        <w:t>.2.</w:t>
      </w:r>
      <w:r>
        <w:rPr>
          <w:spacing w:val="-2"/>
          <w:sz w:val="24"/>
          <w:szCs w:val="24"/>
        </w:rPr>
        <w:t>6</w:t>
      </w:r>
      <w:r w:rsidR="00805AE1" w:rsidRPr="00903A59">
        <w:rPr>
          <w:rFonts w:hint="eastAsia"/>
          <w:spacing w:val="-2"/>
          <w:sz w:val="24"/>
          <w:szCs w:val="24"/>
        </w:rPr>
        <w:t>根据</w:t>
      </w:r>
      <w:r w:rsidR="00805AE1" w:rsidRPr="00903A59">
        <w:rPr>
          <w:rFonts w:hint="eastAsia"/>
          <w:spacing w:val="-1"/>
          <w:sz w:val="24"/>
          <w:szCs w:val="24"/>
        </w:rPr>
        <w:t>附录</w:t>
      </w:r>
      <w:r w:rsidR="00805AE1" w:rsidRPr="00903A59">
        <w:rPr>
          <w:spacing w:val="-2"/>
          <w:sz w:val="24"/>
          <w:szCs w:val="24"/>
        </w:rPr>
        <w:t xml:space="preserve"> 2 </w:t>
      </w:r>
      <w:r w:rsidR="0043210A" w:rsidRPr="00903A59">
        <w:rPr>
          <w:rFonts w:hint="eastAsia"/>
          <w:spacing w:val="-2"/>
          <w:sz w:val="24"/>
          <w:szCs w:val="24"/>
        </w:rPr>
        <w:t>和附录</w:t>
      </w:r>
      <w:r w:rsidR="0043210A" w:rsidRPr="00903A59">
        <w:rPr>
          <w:spacing w:val="-2"/>
          <w:sz w:val="24"/>
          <w:szCs w:val="24"/>
        </w:rPr>
        <w:t xml:space="preserve"> 3</w:t>
      </w:r>
      <w:r w:rsidR="00805AE1" w:rsidRPr="00903A59">
        <w:rPr>
          <w:spacing w:val="-2"/>
          <w:sz w:val="24"/>
          <w:szCs w:val="24"/>
        </w:rPr>
        <w:t>给出的管理要求审核工具实施第 5 章的管理要求的成熟度评价。</w:t>
      </w:r>
    </w:p>
    <w:p w14:paraId="61E795C3" w14:textId="7FC95BA0" w:rsidR="00575461" w:rsidRPr="002A09F2" w:rsidRDefault="00AD017D" w:rsidP="00361EBF">
      <w:pPr>
        <w:pStyle w:val="2"/>
      </w:pPr>
      <w:bookmarkStart w:id="9" w:name="_Toc219871458"/>
      <w:r w:rsidRPr="002A09F2">
        <w:t>5</w:t>
      </w:r>
      <w:r w:rsidR="003962FF" w:rsidRPr="002A09F2">
        <w:t>.3</w:t>
      </w:r>
      <w:r w:rsidRPr="002A09F2">
        <w:t xml:space="preserve"> </w:t>
      </w:r>
      <w:r w:rsidR="0041278D" w:rsidRPr="002A09F2">
        <w:t>认证结果</w:t>
      </w:r>
      <w:bookmarkEnd w:id="9"/>
    </w:p>
    <w:p w14:paraId="37931832" w14:textId="73FF7DA3" w:rsidR="00575461" w:rsidRPr="002A09F2" w:rsidRDefault="0041278D" w:rsidP="00DE5A63">
      <w:pPr>
        <w:pStyle w:val="a3"/>
        <w:spacing w:before="0" w:line="307" w:lineRule="exact"/>
        <w:ind w:left="580"/>
      </w:pPr>
      <w:r w:rsidRPr="002A09F2">
        <w:rPr>
          <w:spacing w:val="-3"/>
        </w:rPr>
        <w:t xml:space="preserve">服务认证结果的排序，通常从低至高，分为 </w:t>
      </w:r>
      <w:r w:rsidRPr="002A09F2">
        <w:rPr>
          <w:rFonts w:ascii="Times New Roman" w:eastAsia="Times New Roman"/>
        </w:rPr>
        <w:t xml:space="preserve">3 </w:t>
      </w:r>
      <w:proofErr w:type="gramStart"/>
      <w:r w:rsidRPr="002A09F2">
        <w:rPr>
          <w:spacing w:val="-9"/>
        </w:rPr>
        <w:t>个</w:t>
      </w:r>
      <w:proofErr w:type="gramEnd"/>
      <w:r w:rsidRPr="002A09F2">
        <w:rPr>
          <w:spacing w:val="-9"/>
        </w:rPr>
        <w:t>等级，如表</w:t>
      </w:r>
      <w:r w:rsidRPr="002A09F2">
        <w:rPr>
          <w:spacing w:val="-4"/>
        </w:rPr>
        <w:t>所示。</w:t>
      </w:r>
    </w:p>
    <w:p w14:paraId="36F75165" w14:textId="7F697418" w:rsidR="00BE063F" w:rsidRPr="002A09F2" w:rsidRDefault="005C35BB" w:rsidP="00BE063F">
      <w:pPr>
        <w:pStyle w:val="a3"/>
        <w:spacing w:before="81" w:after="44"/>
        <w:ind w:left="580"/>
        <w:rPr>
          <w:spacing w:val="-1"/>
        </w:rPr>
      </w:pPr>
      <w:r w:rsidRPr="002A09F2">
        <w:rPr>
          <w:spacing w:val="-1"/>
        </w:rPr>
        <w:t>服务</w:t>
      </w:r>
      <w:r w:rsidR="0041278D" w:rsidRPr="002A09F2">
        <w:rPr>
          <w:spacing w:val="-1"/>
        </w:rPr>
        <w:t>服务结果对应的认证级别示意图</w:t>
      </w:r>
    </w:p>
    <w:tbl>
      <w:tblPr>
        <w:tblStyle w:val="ad"/>
        <w:tblW w:w="0" w:type="auto"/>
        <w:tblInd w:w="580" w:type="dxa"/>
        <w:tblLook w:val="04A0" w:firstRow="1" w:lastRow="0" w:firstColumn="1" w:lastColumn="0" w:noHBand="0" w:noVBand="1"/>
      </w:tblPr>
      <w:tblGrid>
        <w:gridCol w:w="1371"/>
        <w:gridCol w:w="2693"/>
        <w:gridCol w:w="2410"/>
        <w:gridCol w:w="2410"/>
      </w:tblGrid>
      <w:tr w:rsidR="00BE063F" w:rsidRPr="002A09F2" w14:paraId="66616E4D" w14:textId="77777777" w:rsidTr="00BE063F">
        <w:tc>
          <w:tcPr>
            <w:tcW w:w="1371" w:type="dxa"/>
          </w:tcPr>
          <w:p w14:paraId="66E4B279" w14:textId="4D137A6A" w:rsidR="00BE063F" w:rsidRPr="002A09F2" w:rsidRDefault="00BE063F" w:rsidP="00BE063F">
            <w:pPr>
              <w:pStyle w:val="a3"/>
              <w:spacing w:before="81" w:after="44"/>
              <w:ind w:left="0"/>
              <w:jc w:val="center"/>
            </w:pPr>
            <w:r w:rsidRPr="002A09F2">
              <w:rPr>
                <w:rFonts w:hint="eastAsia"/>
                <w:spacing w:val="-5"/>
              </w:rPr>
              <w:t>序</w:t>
            </w:r>
            <w:r w:rsidRPr="002A09F2">
              <w:rPr>
                <w:spacing w:val="-5"/>
              </w:rPr>
              <w:t>号</w:t>
            </w:r>
          </w:p>
        </w:tc>
        <w:tc>
          <w:tcPr>
            <w:tcW w:w="2693" w:type="dxa"/>
          </w:tcPr>
          <w:p w14:paraId="6E9FC590" w14:textId="7F4C16E3" w:rsidR="00BE063F" w:rsidRPr="002A09F2" w:rsidRDefault="00BE063F" w:rsidP="00BE063F">
            <w:pPr>
              <w:pStyle w:val="a3"/>
              <w:spacing w:before="81" w:after="44"/>
              <w:ind w:left="0"/>
              <w:jc w:val="center"/>
            </w:pPr>
            <w:r w:rsidRPr="002A09F2">
              <w:rPr>
                <w:spacing w:val="-4"/>
              </w:rPr>
              <w:t>服务特性评测</w:t>
            </w:r>
          </w:p>
        </w:tc>
        <w:tc>
          <w:tcPr>
            <w:tcW w:w="2410" w:type="dxa"/>
          </w:tcPr>
          <w:p w14:paraId="026B1DF3" w14:textId="7BE5AD49" w:rsidR="00BE063F" w:rsidRPr="002A09F2" w:rsidRDefault="00BE063F" w:rsidP="00BE063F">
            <w:pPr>
              <w:pStyle w:val="a3"/>
              <w:spacing w:before="81" w:after="44"/>
              <w:ind w:left="0"/>
              <w:jc w:val="center"/>
            </w:pPr>
            <w:r w:rsidRPr="002A09F2">
              <w:rPr>
                <w:spacing w:val="-4"/>
              </w:rPr>
              <w:t>管理要求审核</w:t>
            </w:r>
          </w:p>
        </w:tc>
        <w:tc>
          <w:tcPr>
            <w:tcW w:w="2410" w:type="dxa"/>
          </w:tcPr>
          <w:p w14:paraId="6268B7D6" w14:textId="6A71BC92" w:rsidR="00BE063F" w:rsidRPr="002A09F2" w:rsidRDefault="00BE063F" w:rsidP="00BE063F">
            <w:pPr>
              <w:pStyle w:val="a3"/>
              <w:spacing w:before="81" w:after="44"/>
              <w:ind w:left="0"/>
              <w:jc w:val="center"/>
            </w:pPr>
            <w:r w:rsidRPr="002A09F2">
              <w:rPr>
                <w:spacing w:val="-4"/>
              </w:rPr>
              <w:t>认证级别</w:t>
            </w:r>
          </w:p>
        </w:tc>
      </w:tr>
      <w:tr w:rsidR="00BE063F" w:rsidRPr="002A09F2" w14:paraId="4F304A55" w14:textId="77777777" w:rsidTr="00BE063F">
        <w:tc>
          <w:tcPr>
            <w:tcW w:w="1371" w:type="dxa"/>
          </w:tcPr>
          <w:p w14:paraId="42D15D7C" w14:textId="51E50E96" w:rsidR="00BE063F" w:rsidRPr="002A09F2" w:rsidRDefault="00BE063F" w:rsidP="00BE063F">
            <w:pPr>
              <w:pStyle w:val="a3"/>
              <w:spacing w:before="81" w:after="44"/>
              <w:ind w:left="0"/>
              <w:jc w:val="center"/>
            </w:pPr>
            <w:r w:rsidRPr="002A09F2">
              <w:rPr>
                <w:rFonts w:ascii="Times New Roman"/>
              </w:rPr>
              <w:t>1</w:t>
            </w:r>
          </w:p>
        </w:tc>
        <w:tc>
          <w:tcPr>
            <w:tcW w:w="2693" w:type="dxa"/>
          </w:tcPr>
          <w:p w14:paraId="74FC2BE5" w14:textId="200CD2C4" w:rsidR="00BE063F" w:rsidRPr="002A09F2" w:rsidRDefault="00BE063F" w:rsidP="00BE063F">
            <w:pPr>
              <w:pStyle w:val="a3"/>
              <w:spacing w:before="81" w:after="44"/>
              <w:ind w:left="0"/>
              <w:jc w:val="center"/>
            </w:pPr>
            <w:r w:rsidRPr="002A09F2">
              <w:rPr>
                <w:rFonts w:ascii="Times New Roman"/>
                <w:spacing w:val="-2"/>
              </w:rPr>
              <w:t>6</w:t>
            </w:r>
            <w:r w:rsidR="001333EC" w:rsidRPr="002A09F2">
              <w:rPr>
                <w:rFonts w:ascii="Times New Roman"/>
                <w:spacing w:val="-2"/>
              </w:rPr>
              <w:t>0</w:t>
            </w:r>
            <w:r w:rsidRPr="002A09F2">
              <w:rPr>
                <w:rFonts w:ascii="Times New Roman"/>
                <w:spacing w:val="-2"/>
              </w:rPr>
              <w:t>-</w:t>
            </w:r>
            <w:r w:rsidRPr="002A09F2">
              <w:rPr>
                <w:rFonts w:ascii="Times New Roman"/>
                <w:spacing w:val="-5"/>
              </w:rPr>
              <w:t>7</w:t>
            </w:r>
            <w:r w:rsidR="001333EC" w:rsidRPr="002A09F2">
              <w:rPr>
                <w:rFonts w:ascii="Times New Roman"/>
                <w:spacing w:val="-5"/>
              </w:rPr>
              <w:t>9</w:t>
            </w:r>
          </w:p>
        </w:tc>
        <w:tc>
          <w:tcPr>
            <w:tcW w:w="2410" w:type="dxa"/>
          </w:tcPr>
          <w:p w14:paraId="092CE5D5" w14:textId="1D8722F4" w:rsidR="00BE063F" w:rsidRPr="002A09F2" w:rsidRDefault="00DE28B2" w:rsidP="00BE063F">
            <w:pPr>
              <w:pStyle w:val="a3"/>
              <w:spacing w:before="81" w:after="44"/>
              <w:ind w:left="0"/>
              <w:jc w:val="center"/>
            </w:pPr>
            <w:r w:rsidRPr="002A09F2">
              <w:rPr>
                <w:rFonts w:hint="eastAsia"/>
                <w:spacing w:val="-4"/>
              </w:rPr>
              <w:t>二</w:t>
            </w:r>
            <w:r w:rsidRPr="002A09F2">
              <w:rPr>
                <w:spacing w:val="-4"/>
              </w:rPr>
              <w:t>级及以上</w:t>
            </w:r>
          </w:p>
        </w:tc>
        <w:tc>
          <w:tcPr>
            <w:tcW w:w="2410" w:type="dxa"/>
          </w:tcPr>
          <w:p w14:paraId="1A79D6C0" w14:textId="5AA9E1DD" w:rsidR="00BE063F" w:rsidRPr="002A09F2" w:rsidRDefault="00BE063F" w:rsidP="00BE063F">
            <w:pPr>
              <w:pStyle w:val="a3"/>
              <w:spacing w:before="81" w:after="44"/>
              <w:ind w:left="0"/>
              <w:jc w:val="center"/>
            </w:pPr>
            <w:r w:rsidRPr="002A09F2">
              <w:rPr>
                <w:spacing w:val="-5"/>
              </w:rPr>
              <w:t>三星</w:t>
            </w:r>
          </w:p>
        </w:tc>
      </w:tr>
      <w:tr w:rsidR="00BE063F" w:rsidRPr="002A09F2" w14:paraId="76D652D7" w14:textId="77777777" w:rsidTr="00BE063F">
        <w:tc>
          <w:tcPr>
            <w:tcW w:w="1371" w:type="dxa"/>
          </w:tcPr>
          <w:p w14:paraId="0AA07CC5" w14:textId="424AC77B" w:rsidR="00BE063F" w:rsidRPr="002A09F2" w:rsidRDefault="00BE063F" w:rsidP="00BE063F">
            <w:pPr>
              <w:pStyle w:val="a3"/>
              <w:spacing w:before="81" w:after="44"/>
              <w:ind w:left="0"/>
              <w:jc w:val="center"/>
            </w:pPr>
            <w:r w:rsidRPr="002A09F2">
              <w:rPr>
                <w:rFonts w:ascii="Times New Roman"/>
              </w:rPr>
              <w:t>2</w:t>
            </w:r>
          </w:p>
        </w:tc>
        <w:tc>
          <w:tcPr>
            <w:tcW w:w="2693" w:type="dxa"/>
          </w:tcPr>
          <w:p w14:paraId="49DF3588" w14:textId="5D0CEA58" w:rsidR="00BE063F" w:rsidRPr="002A09F2" w:rsidRDefault="00BE063F" w:rsidP="00BE063F">
            <w:pPr>
              <w:pStyle w:val="a3"/>
              <w:spacing w:before="81" w:after="44"/>
              <w:ind w:left="0"/>
              <w:jc w:val="center"/>
            </w:pPr>
            <w:r w:rsidRPr="002A09F2">
              <w:rPr>
                <w:rFonts w:ascii="Times New Roman"/>
                <w:spacing w:val="-2"/>
              </w:rPr>
              <w:t>8</w:t>
            </w:r>
            <w:r w:rsidR="001333EC" w:rsidRPr="002A09F2">
              <w:rPr>
                <w:rFonts w:ascii="Times New Roman"/>
                <w:spacing w:val="-2"/>
              </w:rPr>
              <w:t>0</w:t>
            </w:r>
            <w:r w:rsidRPr="002A09F2">
              <w:rPr>
                <w:rFonts w:ascii="Times New Roman"/>
                <w:spacing w:val="-2"/>
              </w:rPr>
              <w:t>~90</w:t>
            </w:r>
          </w:p>
        </w:tc>
        <w:tc>
          <w:tcPr>
            <w:tcW w:w="2410" w:type="dxa"/>
          </w:tcPr>
          <w:p w14:paraId="13158371" w14:textId="64AF6070" w:rsidR="00BE063F" w:rsidRPr="002A09F2" w:rsidRDefault="00DE28B2" w:rsidP="00BE063F">
            <w:pPr>
              <w:pStyle w:val="a3"/>
              <w:spacing w:before="81" w:after="44"/>
              <w:ind w:left="0"/>
              <w:jc w:val="center"/>
            </w:pPr>
            <w:r w:rsidRPr="002A09F2">
              <w:rPr>
                <w:spacing w:val="-4"/>
              </w:rPr>
              <w:t>三级及以上</w:t>
            </w:r>
          </w:p>
        </w:tc>
        <w:tc>
          <w:tcPr>
            <w:tcW w:w="2410" w:type="dxa"/>
          </w:tcPr>
          <w:p w14:paraId="3B604225" w14:textId="708C86E6" w:rsidR="00BE063F" w:rsidRPr="002A09F2" w:rsidRDefault="00BE063F" w:rsidP="00BE063F">
            <w:pPr>
              <w:pStyle w:val="a3"/>
              <w:spacing w:before="81" w:after="44"/>
              <w:ind w:left="0"/>
              <w:jc w:val="center"/>
            </w:pPr>
            <w:r w:rsidRPr="002A09F2">
              <w:rPr>
                <w:spacing w:val="-5"/>
              </w:rPr>
              <w:t>四星</w:t>
            </w:r>
          </w:p>
        </w:tc>
      </w:tr>
      <w:tr w:rsidR="00BE063F" w:rsidRPr="002A09F2" w14:paraId="2EB5439D" w14:textId="77777777" w:rsidTr="00BE063F">
        <w:tc>
          <w:tcPr>
            <w:tcW w:w="1371" w:type="dxa"/>
          </w:tcPr>
          <w:p w14:paraId="48E00CD4" w14:textId="48875321" w:rsidR="00BE063F" w:rsidRPr="002A09F2" w:rsidRDefault="00BE063F" w:rsidP="00BE063F">
            <w:pPr>
              <w:pStyle w:val="a3"/>
              <w:spacing w:before="81" w:after="44"/>
              <w:ind w:left="0"/>
              <w:jc w:val="center"/>
              <w:rPr>
                <w:rFonts w:ascii="Times New Roman"/>
              </w:rPr>
            </w:pPr>
            <w:r w:rsidRPr="002A09F2">
              <w:rPr>
                <w:rFonts w:ascii="Times New Roman" w:hint="eastAsia"/>
              </w:rPr>
              <w:t>3</w:t>
            </w:r>
          </w:p>
        </w:tc>
        <w:tc>
          <w:tcPr>
            <w:tcW w:w="2693" w:type="dxa"/>
          </w:tcPr>
          <w:p w14:paraId="5658FE73" w14:textId="538709A2" w:rsidR="00BE063F" w:rsidRPr="002A09F2" w:rsidRDefault="00BE063F" w:rsidP="00BE063F">
            <w:pPr>
              <w:pStyle w:val="a3"/>
              <w:spacing w:before="81" w:after="44"/>
              <w:ind w:left="0"/>
              <w:jc w:val="center"/>
              <w:rPr>
                <w:rFonts w:ascii="Times New Roman"/>
                <w:spacing w:val="-2"/>
              </w:rPr>
            </w:pPr>
            <w:r w:rsidRPr="002A09F2">
              <w:rPr>
                <w:rFonts w:ascii="Times New Roman" w:eastAsia="Times New Roman"/>
                <w:spacing w:val="-2"/>
              </w:rPr>
              <w:t>90</w:t>
            </w:r>
            <w:r w:rsidRPr="002A09F2">
              <w:rPr>
                <w:spacing w:val="-5"/>
              </w:rPr>
              <w:t>及以上</w:t>
            </w:r>
          </w:p>
        </w:tc>
        <w:tc>
          <w:tcPr>
            <w:tcW w:w="2410" w:type="dxa"/>
          </w:tcPr>
          <w:p w14:paraId="2F266F06" w14:textId="40DF7E99" w:rsidR="00BE063F" w:rsidRPr="002A09F2" w:rsidRDefault="00DE28B2" w:rsidP="00BE063F">
            <w:pPr>
              <w:pStyle w:val="a3"/>
              <w:spacing w:before="81" w:after="44"/>
              <w:ind w:left="0"/>
              <w:jc w:val="center"/>
              <w:rPr>
                <w:spacing w:val="-4"/>
              </w:rPr>
            </w:pPr>
            <w:r w:rsidRPr="002A09F2">
              <w:rPr>
                <w:spacing w:val="-4"/>
              </w:rPr>
              <w:t>四级及以上</w:t>
            </w:r>
          </w:p>
        </w:tc>
        <w:tc>
          <w:tcPr>
            <w:tcW w:w="2410" w:type="dxa"/>
          </w:tcPr>
          <w:p w14:paraId="707E0C92" w14:textId="58D5E342" w:rsidR="00BE063F" w:rsidRPr="002A09F2" w:rsidRDefault="00BE063F" w:rsidP="00BE063F">
            <w:pPr>
              <w:pStyle w:val="a3"/>
              <w:spacing w:before="81" w:after="44"/>
              <w:ind w:left="0"/>
              <w:jc w:val="center"/>
              <w:rPr>
                <w:spacing w:val="-5"/>
              </w:rPr>
            </w:pPr>
            <w:r w:rsidRPr="002A09F2">
              <w:rPr>
                <w:spacing w:val="-5"/>
              </w:rPr>
              <w:t>五星</w:t>
            </w:r>
          </w:p>
        </w:tc>
      </w:tr>
    </w:tbl>
    <w:p w14:paraId="0424CC07" w14:textId="5EE7E6BF" w:rsidR="00575461" w:rsidRPr="002A09F2" w:rsidRDefault="00575461" w:rsidP="00DE5A63">
      <w:pPr>
        <w:pStyle w:val="a3"/>
        <w:spacing w:before="42"/>
        <w:ind w:left="100"/>
      </w:pPr>
    </w:p>
    <w:p w14:paraId="12B3E649" w14:textId="77777777" w:rsidR="00575461" w:rsidRPr="002A09F2" w:rsidRDefault="00575461" w:rsidP="00DE5A63">
      <w:pPr>
        <w:rPr>
          <w:sz w:val="24"/>
          <w:szCs w:val="24"/>
        </w:rPr>
        <w:sectPr w:rsidR="00575461" w:rsidRPr="002A09F2">
          <w:footerReference w:type="default" r:id="rId9"/>
          <w:pgSz w:w="11910" w:h="16840"/>
          <w:pgMar w:top="1380" w:right="960" w:bottom="1180" w:left="980" w:header="0" w:footer="986" w:gutter="0"/>
          <w:cols w:space="720"/>
        </w:sectPr>
      </w:pPr>
    </w:p>
    <w:p w14:paraId="1A964BC6" w14:textId="540FBFE5" w:rsidR="00575461" w:rsidRPr="002A09F2" w:rsidRDefault="0041278D" w:rsidP="008712E7">
      <w:pPr>
        <w:pStyle w:val="1"/>
      </w:pPr>
      <w:bookmarkStart w:id="10" w:name="_Toc219871459"/>
      <w:bookmarkStart w:id="11" w:name="_Hlk217881476"/>
      <w:r w:rsidRPr="002A09F2">
        <w:lastRenderedPageBreak/>
        <w:t>附录 1 服务要求</w:t>
      </w:r>
      <w:bookmarkEnd w:id="10"/>
    </w:p>
    <w:p w14:paraId="0F8A5B7B" w14:textId="7B41A2A2" w:rsidR="00575461" w:rsidRPr="00884EB6" w:rsidRDefault="005C35BB" w:rsidP="00DE5A63">
      <w:pPr>
        <w:pStyle w:val="a3"/>
        <w:spacing w:before="100" w:after="48"/>
        <w:ind w:left="140"/>
      </w:pPr>
      <w:r w:rsidRPr="00884EB6">
        <w:rPr>
          <w:spacing w:val="-1"/>
        </w:rPr>
        <w:t>服务</w:t>
      </w:r>
      <w:r w:rsidR="0041278D" w:rsidRPr="00884EB6">
        <w:rPr>
          <w:spacing w:val="-1"/>
        </w:rPr>
        <w:t>能力评价评分表</w:t>
      </w:r>
    </w:p>
    <w:tbl>
      <w:tblPr>
        <w:tblStyle w:val="TableNormal"/>
        <w:tblW w:w="14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1"/>
        <w:gridCol w:w="1985"/>
        <w:gridCol w:w="6520"/>
        <w:gridCol w:w="1134"/>
        <w:gridCol w:w="1560"/>
        <w:gridCol w:w="1275"/>
      </w:tblGrid>
      <w:tr w:rsidR="00661419" w:rsidRPr="00884EB6" w14:paraId="2EE2A888" w14:textId="77777777" w:rsidTr="00884EB6">
        <w:trPr>
          <w:trHeight w:val="407"/>
        </w:trPr>
        <w:tc>
          <w:tcPr>
            <w:tcW w:w="1711" w:type="dxa"/>
            <w:tcBorders>
              <w:right w:val="single" w:sz="4" w:space="0" w:color="auto"/>
            </w:tcBorders>
            <w:vAlign w:val="center"/>
          </w:tcPr>
          <w:bookmarkEnd w:id="11"/>
          <w:p w14:paraId="26A8CCFB" w14:textId="77777777" w:rsidR="00661419" w:rsidRPr="00884EB6" w:rsidRDefault="00661419" w:rsidP="004022EB">
            <w:pPr>
              <w:pStyle w:val="TableParagraph"/>
              <w:spacing w:before="0"/>
              <w:jc w:val="left"/>
              <w:rPr>
                <w:sz w:val="24"/>
                <w:szCs w:val="24"/>
              </w:rPr>
            </w:pPr>
            <w:r w:rsidRPr="00884EB6">
              <w:rPr>
                <w:rFonts w:hint="eastAsia"/>
                <w:sz w:val="24"/>
                <w:szCs w:val="24"/>
              </w:rPr>
              <w:t>服务的特性指标</w:t>
            </w:r>
          </w:p>
        </w:tc>
        <w:tc>
          <w:tcPr>
            <w:tcW w:w="1985" w:type="dxa"/>
            <w:tcBorders>
              <w:left w:val="single" w:sz="4" w:space="0" w:color="auto"/>
              <w:right w:val="single" w:sz="4" w:space="0" w:color="auto"/>
            </w:tcBorders>
            <w:vAlign w:val="center"/>
          </w:tcPr>
          <w:p w14:paraId="34CC8709" w14:textId="77777777" w:rsidR="00661419" w:rsidRPr="00884EB6" w:rsidRDefault="00661419" w:rsidP="004022EB">
            <w:pPr>
              <w:pStyle w:val="TableParagraph"/>
              <w:spacing w:before="0"/>
              <w:jc w:val="left"/>
              <w:rPr>
                <w:sz w:val="24"/>
                <w:szCs w:val="24"/>
              </w:rPr>
            </w:pPr>
            <w:r w:rsidRPr="00884EB6">
              <w:rPr>
                <w:rFonts w:hint="eastAsia"/>
                <w:sz w:val="24"/>
                <w:szCs w:val="24"/>
              </w:rPr>
              <w:t>服务过程质量指标</w:t>
            </w:r>
          </w:p>
        </w:tc>
        <w:tc>
          <w:tcPr>
            <w:tcW w:w="6520" w:type="dxa"/>
            <w:tcBorders>
              <w:left w:val="single" w:sz="4" w:space="0" w:color="auto"/>
            </w:tcBorders>
            <w:vAlign w:val="center"/>
          </w:tcPr>
          <w:p w14:paraId="2565338C" w14:textId="77777777" w:rsidR="00661419" w:rsidRPr="00884EB6" w:rsidRDefault="00661419" w:rsidP="00B7091A">
            <w:pPr>
              <w:pStyle w:val="TableParagraph"/>
              <w:spacing w:before="0"/>
              <w:rPr>
                <w:sz w:val="24"/>
                <w:szCs w:val="24"/>
              </w:rPr>
            </w:pPr>
            <w:r w:rsidRPr="00884EB6">
              <w:rPr>
                <w:sz w:val="24"/>
                <w:szCs w:val="24"/>
              </w:rPr>
              <w:t>评价内容</w:t>
            </w:r>
          </w:p>
        </w:tc>
        <w:tc>
          <w:tcPr>
            <w:tcW w:w="1134" w:type="dxa"/>
            <w:tcBorders>
              <w:right w:val="single" w:sz="4" w:space="0" w:color="auto"/>
            </w:tcBorders>
            <w:vAlign w:val="center"/>
          </w:tcPr>
          <w:p w14:paraId="36773C14" w14:textId="77777777" w:rsidR="00661419" w:rsidRPr="00884EB6" w:rsidRDefault="00661419" w:rsidP="00661419">
            <w:pPr>
              <w:pStyle w:val="TableParagraph"/>
              <w:spacing w:before="0"/>
              <w:rPr>
                <w:sz w:val="24"/>
                <w:szCs w:val="24"/>
              </w:rPr>
            </w:pPr>
            <w:r w:rsidRPr="00884EB6">
              <w:rPr>
                <w:sz w:val="24"/>
                <w:szCs w:val="24"/>
              </w:rPr>
              <w:t>单项分值</w:t>
            </w:r>
          </w:p>
        </w:tc>
        <w:tc>
          <w:tcPr>
            <w:tcW w:w="1560" w:type="dxa"/>
            <w:tcBorders>
              <w:left w:val="single" w:sz="4" w:space="0" w:color="auto"/>
            </w:tcBorders>
            <w:vAlign w:val="center"/>
          </w:tcPr>
          <w:p w14:paraId="1748AA47" w14:textId="77777777" w:rsidR="00661419" w:rsidRPr="00884EB6" w:rsidRDefault="00661419" w:rsidP="00661419">
            <w:pPr>
              <w:pStyle w:val="TableParagraph"/>
              <w:spacing w:before="0"/>
              <w:rPr>
                <w:sz w:val="24"/>
                <w:szCs w:val="24"/>
              </w:rPr>
            </w:pPr>
            <w:r w:rsidRPr="00884EB6">
              <w:rPr>
                <w:rFonts w:hint="eastAsia"/>
                <w:sz w:val="24"/>
                <w:szCs w:val="24"/>
              </w:rPr>
              <w:t>体验系数</w:t>
            </w:r>
            <w:r w:rsidRPr="00884EB6">
              <w:rPr>
                <w:sz w:val="24"/>
                <w:szCs w:val="24"/>
              </w:rPr>
              <w:t>α</w:t>
            </w:r>
          </w:p>
        </w:tc>
        <w:tc>
          <w:tcPr>
            <w:tcW w:w="1275" w:type="dxa"/>
            <w:tcBorders>
              <w:right w:val="single" w:sz="4" w:space="0" w:color="auto"/>
            </w:tcBorders>
            <w:vAlign w:val="center"/>
          </w:tcPr>
          <w:p w14:paraId="59B9258E" w14:textId="77777777" w:rsidR="00661419" w:rsidRPr="00884EB6" w:rsidRDefault="00661419" w:rsidP="00661419">
            <w:pPr>
              <w:pStyle w:val="TableParagraph"/>
              <w:spacing w:before="0"/>
              <w:rPr>
                <w:sz w:val="24"/>
                <w:szCs w:val="24"/>
              </w:rPr>
            </w:pPr>
            <w:r w:rsidRPr="00884EB6">
              <w:rPr>
                <w:sz w:val="24"/>
                <w:szCs w:val="24"/>
              </w:rPr>
              <w:t>实际得分</w:t>
            </w:r>
          </w:p>
        </w:tc>
      </w:tr>
      <w:tr w:rsidR="00661419" w:rsidRPr="00884EB6" w14:paraId="4848F789" w14:textId="77777777" w:rsidTr="00884EB6">
        <w:trPr>
          <w:trHeight w:val="407"/>
        </w:trPr>
        <w:tc>
          <w:tcPr>
            <w:tcW w:w="1711" w:type="dxa"/>
            <w:vMerge w:val="restart"/>
            <w:tcBorders>
              <w:right w:val="single" w:sz="4" w:space="0" w:color="auto"/>
            </w:tcBorders>
          </w:tcPr>
          <w:p w14:paraId="48682B1E" w14:textId="16325A7D" w:rsidR="00661419" w:rsidRPr="00884EB6" w:rsidRDefault="00661419" w:rsidP="004022EB">
            <w:pPr>
              <w:pStyle w:val="TableParagraph"/>
              <w:spacing w:before="0"/>
              <w:jc w:val="left"/>
              <w:rPr>
                <w:sz w:val="24"/>
                <w:szCs w:val="24"/>
              </w:rPr>
            </w:pPr>
            <w:r w:rsidRPr="00884EB6">
              <w:rPr>
                <w:sz w:val="24"/>
                <w:szCs w:val="24"/>
              </w:rPr>
              <w:t>1.</w:t>
            </w:r>
            <w:r w:rsidRPr="00884EB6">
              <w:rPr>
                <w:rFonts w:hint="eastAsia"/>
                <w:sz w:val="24"/>
                <w:szCs w:val="24"/>
              </w:rPr>
              <w:t>功能性</w:t>
            </w:r>
            <w:r w:rsidR="007B00A7">
              <w:rPr>
                <w:rFonts w:hint="eastAsia"/>
                <w:sz w:val="24"/>
                <w:szCs w:val="24"/>
              </w:rPr>
              <w:t>(</w:t>
            </w:r>
            <w:r w:rsidR="007B00A7">
              <w:rPr>
                <w:sz w:val="24"/>
                <w:szCs w:val="24"/>
              </w:rPr>
              <w:t>17</w:t>
            </w:r>
            <w:r w:rsidR="007B00A7">
              <w:rPr>
                <w:rFonts w:hint="eastAsia"/>
                <w:sz w:val="24"/>
                <w:szCs w:val="24"/>
              </w:rPr>
              <w:t>分)</w:t>
            </w:r>
          </w:p>
        </w:tc>
        <w:tc>
          <w:tcPr>
            <w:tcW w:w="1985" w:type="dxa"/>
            <w:tcBorders>
              <w:left w:val="single" w:sz="4" w:space="0" w:color="auto"/>
              <w:right w:val="single" w:sz="4" w:space="0" w:color="auto"/>
            </w:tcBorders>
          </w:tcPr>
          <w:p w14:paraId="5F4B0333" w14:textId="2A5044E2" w:rsidR="00661419" w:rsidRPr="004022EB" w:rsidRDefault="00661419" w:rsidP="004022EB">
            <w:pPr>
              <w:pStyle w:val="ds-markdown-paragraph"/>
              <w:shd w:val="clear" w:color="auto" w:fill="FFFFFF"/>
              <w:spacing w:before="0" w:beforeAutospacing="0" w:after="0" w:afterAutospacing="0"/>
            </w:pPr>
            <w:r w:rsidRPr="004022EB">
              <w:rPr>
                <w:rFonts w:hint="eastAsia"/>
              </w:rPr>
              <w:t>1</w:t>
            </w:r>
            <w:r w:rsidRPr="004022EB">
              <w:t>.1</w:t>
            </w:r>
            <w:r w:rsidRPr="004022EB">
              <w:rPr>
                <w:rFonts w:hint="eastAsia"/>
              </w:rPr>
              <w:t>人员</w:t>
            </w:r>
            <w:r w:rsidR="004022EB" w:rsidRPr="004022EB">
              <w:rPr>
                <w:rFonts w:hint="eastAsia"/>
              </w:rPr>
              <w:t>（</w:t>
            </w:r>
            <w:r w:rsidR="004022EB" w:rsidRPr="004022EB">
              <w:t>5</w:t>
            </w:r>
            <w:r w:rsidR="004022EB" w:rsidRPr="004022EB">
              <w:rPr>
                <w:rFonts w:hint="eastAsia"/>
              </w:rPr>
              <w:t>分）</w:t>
            </w:r>
          </w:p>
        </w:tc>
        <w:tc>
          <w:tcPr>
            <w:tcW w:w="6520" w:type="dxa"/>
            <w:tcBorders>
              <w:left w:val="single" w:sz="4" w:space="0" w:color="auto"/>
            </w:tcBorders>
          </w:tcPr>
          <w:p w14:paraId="5BC6AB8B" w14:textId="77F081F5" w:rsidR="00661419" w:rsidRPr="00884EB6" w:rsidRDefault="00661419" w:rsidP="00C92E89">
            <w:pPr>
              <w:pStyle w:val="TableParagraph"/>
              <w:spacing w:before="0"/>
              <w:jc w:val="left"/>
              <w:rPr>
                <w:rFonts w:ascii="Segoe UI" w:hAnsi="Segoe UI" w:cs="Segoe UI"/>
                <w:color w:val="0F1115"/>
                <w:sz w:val="24"/>
                <w:szCs w:val="24"/>
                <w:shd w:val="clear" w:color="auto" w:fill="FFFFFF"/>
              </w:rPr>
            </w:pPr>
            <w:r w:rsidRPr="00884EB6">
              <w:rPr>
                <w:rFonts w:ascii="Segoe UI" w:hAnsi="Segoe UI" w:cs="Segoe UI"/>
                <w:color w:val="0F1115"/>
                <w:sz w:val="24"/>
                <w:szCs w:val="24"/>
                <w:shd w:val="clear" w:color="auto" w:fill="FFFFFF"/>
              </w:rPr>
              <w:t>服务人员必须具备准确、完整地履行其岗位核心职责的能力。</w:t>
            </w:r>
          </w:p>
        </w:tc>
        <w:tc>
          <w:tcPr>
            <w:tcW w:w="1134" w:type="dxa"/>
            <w:tcBorders>
              <w:right w:val="single" w:sz="4" w:space="0" w:color="auto"/>
            </w:tcBorders>
          </w:tcPr>
          <w:p w14:paraId="6FAFE28A" w14:textId="77777777" w:rsidR="00661419" w:rsidRPr="00884EB6" w:rsidRDefault="00661419"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4992A951" w14:textId="3A6BD0B0" w:rsidR="00661419" w:rsidRPr="00884EB6" w:rsidRDefault="00661419" w:rsidP="00C92E89">
            <w:pPr>
              <w:pStyle w:val="TableParagraph"/>
              <w:spacing w:before="66"/>
              <w:rPr>
                <w:rFonts w:ascii="Times New Roman"/>
                <w:sz w:val="24"/>
                <w:szCs w:val="24"/>
              </w:rPr>
            </w:pPr>
          </w:p>
        </w:tc>
        <w:tc>
          <w:tcPr>
            <w:tcW w:w="1275" w:type="dxa"/>
            <w:tcBorders>
              <w:right w:val="single" w:sz="4" w:space="0" w:color="auto"/>
            </w:tcBorders>
          </w:tcPr>
          <w:p w14:paraId="1A765288" w14:textId="65DBC044" w:rsidR="00661419" w:rsidRPr="00884EB6" w:rsidRDefault="00661419" w:rsidP="00C92E89">
            <w:pPr>
              <w:pStyle w:val="TableParagraph"/>
              <w:spacing w:before="0"/>
              <w:rPr>
                <w:rFonts w:ascii="Times New Roman"/>
                <w:sz w:val="24"/>
                <w:szCs w:val="24"/>
              </w:rPr>
            </w:pPr>
          </w:p>
        </w:tc>
      </w:tr>
      <w:tr w:rsidR="00661419" w:rsidRPr="00884EB6" w14:paraId="5EDA4F84" w14:textId="77777777" w:rsidTr="00884EB6">
        <w:trPr>
          <w:trHeight w:val="407"/>
        </w:trPr>
        <w:tc>
          <w:tcPr>
            <w:tcW w:w="1711" w:type="dxa"/>
            <w:vMerge/>
            <w:tcBorders>
              <w:right w:val="single" w:sz="4" w:space="0" w:color="auto"/>
            </w:tcBorders>
          </w:tcPr>
          <w:p w14:paraId="324D0B3A" w14:textId="77777777" w:rsidR="00661419" w:rsidRPr="00884EB6" w:rsidRDefault="00661419" w:rsidP="004022EB">
            <w:pPr>
              <w:pStyle w:val="TableParagraph"/>
              <w:spacing w:before="0"/>
              <w:jc w:val="left"/>
              <w:rPr>
                <w:sz w:val="24"/>
                <w:szCs w:val="24"/>
              </w:rPr>
            </w:pPr>
          </w:p>
        </w:tc>
        <w:tc>
          <w:tcPr>
            <w:tcW w:w="1985" w:type="dxa"/>
            <w:tcBorders>
              <w:top w:val="nil"/>
              <w:left w:val="single" w:sz="4" w:space="0" w:color="auto"/>
            </w:tcBorders>
          </w:tcPr>
          <w:p w14:paraId="50B47C59" w14:textId="3DD6F5D1" w:rsidR="00661419" w:rsidRPr="004022EB" w:rsidRDefault="00661419" w:rsidP="004022EB">
            <w:pPr>
              <w:pStyle w:val="ds-markdown-paragraph"/>
              <w:shd w:val="clear" w:color="auto" w:fill="FFFFFF"/>
              <w:spacing w:before="0" w:beforeAutospacing="0" w:after="0" w:afterAutospacing="0"/>
            </w:pPr>
            <w:r w:rsidRPr="004022EB">
              <w:rPr>
                <w:rFonts w:hint="eastAsia"/>
              </w:rPr>
              <w:t>1</w:t>
            </w:r>
            <w:r w:rsidRPr="004022EB">
              <w:t>.2</w:t>
            </w:r>
            <w:r w:rsidRPr="004022EB">
              <w:rPr>
                <w:rFonts w:hint="eastAsia"/>
              </w:rPr>
              <w:t>设备设施</w:t>
            </w:r>
            <w:r w:rsidR="004022EB" w:rsidRPr="004022EB">
              <w:rPr>
                <w:rFonts w:hint="eastAsia"/>
              </w:rPr>
              <w:t>（</w:t>
            </w:r>
            <w:r w:rsidR="004022EB" w:rsidRPr="004022EB">
              <w:t>7</w:t>
            </w:r>
            <w:r w:rsidR="004022EB" w:rsidRPr="004022EB">
              <w:rPr>
                <w:rFonts w:hint="eastAsia"/>
              </w:rPr>
              <w:t>分）</w:t>
            </w:r>
          </w:p>
        </w:tc>
        <w:tc>
          <w:tcPr>
            <w:tcW w:w="6520" w:type="dxa"/>
          </w:tcPr>
          <w:p w14:paraId="371338BA" w14:textId="55A8BADD" w:rsidR="00661419" w:rsidRPr="00884EB6" w:rsidRDefault="00661419" w:rsidP="00C92E89">
            <w:pPr>
              <w:pStyle w:val="TableParagraph"/>
              <w:spacing w:before="0"/>
              <w:jc w:val="left"/>
              <w:rPr>
                <w:rFonts w:ascii="Segoe UI" w:hAnsi="Segoe UI" w:cs="Segoe UI"/>
                <w:color w:val="0F1115"/>
                <w:sz w:val="24"/>
                <w:szCs w:val="24"/>
                <w:shd w:val="clear" w:color="auto" w:fill="FFFFFF"/>
              </w:rPr>
            </w:pPr>
            <w:r w:rsidRPr="00884EB6">
              <w:rPr>
                <w:rFonts w:ascii="Segoe UI" w:hAnsi="Segoe UI" w:cs="Segoe UI"/>
                <w:color w:val="0F1115"/>
                <w:sz w:val="24"/>
                <w:szCs w:val="24"/>
                <w:shd w:val="clear" w:color="auto" w:fill="FFFFFF"/>
              </w:rPr>
              <w:t>设备设施的种类、数量、性能和技术参数必须精准匹配服务内容的核心功能需求，确保服务能够被完整、有效地提供。</w:t>
            </w:r>
          </w:p>
        </w:tc>
        <w:tc>
          <w:tcPr>
            <w:tcW w:w="1134" w:type="dxa"/>
            <w:tcBorders>
              <w:right w:val="single" w:sz="4" w:space="0" w:color="auto"/>
            </w:tcBorders>
          </w:tcPr>
          <w:p w14:paraId="7773FB9A" w14:textId="77777777" w:rsidR="00661419" w:rsidRPr="00884EB6" w:rsidRDefault="00661419" w:rsidP="00C92E89">
            <w:pPr>
              <w:pStyle w:val="TableParagraph"/>
              <w:spacing w:before="66"/>
              <w:ind w:left="13"/>
              <w:rPr>
                <w:rFonts w:ascii="Times New Roman"/>
                <w:sz w:val="24"/>
                <w:szCs w:val="24"/>
              </w:rPr>
            </w:pPr>
            <w:r w:rsidRPr="00884EB6">
              <w:rPr>
                <w:rFonts w:ascii="Times New Roman"/>
                <w:sz w:val="24"/>
                <w:szCs w:val="24"/>
              </w:rPr>
              <w:t>7</w:t>
            </w:r>
          </w:p>
        </w:tc>
        <w:tc>
          <w:tcPr>
            <w:tcW w:w="1560" w:type="dxa"/>
            <w:tcBorders>
              <w:left w:val="single" w:sz="4" w:space="0" w:color="auto"/>
            </w:tcBorders>
          </w:tcPr>
          <w:p w14:paraId="37884073" w14:textId="70421E0B" w:rsidR="00661419" w:rsidRPr="00884EB6" w:rsidRDefault="00661419" w:rsidP="00C92E89">
            <w:pPr>
              <w:pStyle w:val="TableParagraph"/>
              <w:spacing w:before="66"/>
              <w:rPr>
                <w:rFonts w:ascii="Times New Roman"/>
                <w:sz w:val="24"/>
                <w:szCs w:val="24"/>
              </w:rPr>
            </w:pPr>
          </w:p>
        </w:tc>
        <w:tc>
          <w:tcPr>
            <w:tcW w:w="1275" w:type="dxa"/>
            <w:tcBorders>
              <w:right w:val="single" w:sz="4" w:space="0" w:color="auto"/>
            </w:tcBorders>
          </w:tcPr>
          <w:p w14:paraId="011D5F36" w14:textId="5531BD90" w:rsidR="00661419" w:rsidRPr="00884EB6" w:rsidRDefault="00661419" w:rsidP="00C92E89">
            <w:pPr>
              <w:pStyle w:val="TableParagraph"/>
              <w:spacing w:before="0"/>
              <w:rPr>
                <w:rFonts w:ascii="Times New Roman"/>
                <w:sz w:val="24"/>
                <w:szCs w:val="24"/>
              </w:rPr>
            </w:pPr>
          </w:p>
        </w:tc>
      </w:tr>
      <w:tr w:rsidR="00661419" w:rsidRPr="00884EB6" w14:paraId="41DAA71E" w14:textId="77777777" w:rsidTr="00884EB6">
        <w:trPr>
          <w:trHeight w:val="407"/>
        </w:trPr>
        <w:tc>
          <w:tcPr>
            <w:tcW w:w="1711" w:type="dxa"/>
            <w:vMerge/>
            <w:tcBorders>
              <w:right w:val="single" w:sz="4" w:space="0" w:color="auto"/>
            </w:tcBorders>
          </w:tcPr>
          <w:p w14:paraId="78295DEE" w14:textId="77777777" w:rsidR="00661419" w:rsidRPr="00884EB6" w:rsidRDefault="00661419" w:rsidP="004022EB">
            <w:pPr>
              <w:pStyle w:val="TableParagraph"/>
              <w:spacing w:before="0"/>
              <w:jc w:val="left"/>
              <w:rPr>
                <w:sz w:val="24"/>
                <w:szCs w:val="24"/>
              </w:rPr>
            </w:pPr>
          </w:p>
        </w:tc>
        <w:tc>
          <w:tcPr>
            <w:tcW w:w="1985" w:type="dxa"/>
            <w:tcBorders>
              <w:top w:val="nil"/>
              <w:left w:val="single" w:sz="4" w:space="0" w:color="auto"/>
            </w:tcBorders>
          </w:tcPr>
          <w:p w14:paraId="66057D1A" w14:textId="1624FF81" w:rsidR="00661419" w:rsidRPr="004022EB" w:rsidRDefault="00661419" w:rsidP="004022EB">
            <w:pPr>
              <w:pStyle w:val="ds-markdown-paragraph"/>
              <w:shd w:val="clear" w:color="auto" w:fill="FFFFFF"/>
              <w:spacing w:before="0" w:beforeAutospacing="0" w:after="0" w:afterAutospacing="0"/>
            </w:pPr>
            <w:r w:rsidRPr="004022EB">
              <w:rPr>
                <w:rFonts w:hint="eastAsia"/>
              </w:rPr>
              <w:t>1</w:t>
            </w:r>
            <w:r w:rsidRPr="004022EB">
              <w:t>.3</w:t>
            </w:r>
            <w:r w:rsidRPr="004022EB">
              <w:rPr>
                <w:rFonts w:hint="eastAsia"/>
              </w:rPr>
              <w:t>环境</w:t>
            </w:r>
            <w:r w:rsidR="004022EB" w:rsidRPr="004022EB">
              <w:rPr>
                <w:rFonts w:hint="eastAsia"/>
              </w:rPr>
              <w:t>（</w:t>
            </w:r>
            <w:r w:rsidR="004022EB" w:rsidRPr="004022EB">
              <w:t>5</w:t>
            </w:r>
            <w:r w:rsidR="004022EB" w:rsidRPr="004022EB">
              <w:rPr>
                <w:rFonts w:hint="eastAsia"/>
              </w:rPr>
              <w:t>分）</w:t>
            </w:r>
          </w:p>
        </w:tc>
        <w:tc>
          <w:tcPr>
            <w:tcW w:w="6520" w:type="dxa"/>
          </w:tcPr>
          <w:p w14:paraId="7B9D4235" w14:textId="451581F5" w:rsidR="00661419" w:rsidRPr="00884EB6" w:rsidRDefault="00661419" w:rsidP="00C92E89">
            <w:pPr>
              <w:pStyle w:val="ds-markdown-paragraph"/>
              <w:shd w:val="clear" w:color="auto" w:fill="FFFFFF"/>
              <w:spacing w:before="0" w:beforeAutospacing="0" w:after="0" w:afterAutospacing="0"/>
              <w:rPr>
                <w:rFonts w:ascii="Segoe UI" w:hAnsi="Segoe UI" w:cs="Segoe UI"/>
                <w:color w:val="0F1115"/>
              </w:rPr>
            </w:pPr>
            <w:r w:rsidRPr="00884EB6">
              <w:rPr>
                <w:rFonts w:ascii="Segoe UI" w:hAnsi="Segoe UI" w:cs="Segoe UI"/>
                <w:color w:val="0F1115"/>
              </w:rPr>
              <w:t>空间规划、动线设计和区域划分必须</w:t>
            </w:r>
            <w:proofErr w:type="gramStart"/>
            <w:r w:rsidRPr="00884EB6">
              <w:rPr>
                <w:rFonts w:ascii="Segoe UI" w:hAnsi="Segoe UI" w:cs="Segoe UI"/>
                <w:color w:val="0F1115"/>
              </w:rPr>
              <w:t>高效支持</w:t>
            </w:r>
            <w:proofErr w:type="gramEnd"/>
            <w:r w:rsidRPr="00884EB6">
              <w:rPr>
                <w:rFonts w:ascii="Segoe UI" w:hAnsi="Segoe UI" w:cs="Segoe UI"/>
                <w:color w:val="0F1115"/>
              </w:rPr>
              <w:t>核心服务流程与各类活动需求，实现空间用途明确、流线清晰、互不干扰。</w:t>
            </w:r>
          </w:p>
        </w:tc>
        <w:tc>
          <w:tcPr>
            <w:tcW w:w="1134" w:type="dxa"/>
            <w:tcBorders>
              <w:right w:val="single" w:sz="4" w:space="0" w:color="auto"/>
            </w:tcBorders>
          </w:tcPr>
          <w:p w14:paraId="5B01DD71" w14:textId="77777777" w:rsidR="00661419" w:rsidRPr="00884EB6" w:rsidRDefault="00661419"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7199315B" w14:textId="77777777" w:rsidR="00661419" w:rsidRPr="00884EB6" w:rsidRDefault="00661419" w:rsidP="00C92E89">
            <w:pPr>
              <w:pStyle w:val="TableParagraph"/>
              <w:spacing w:before="66"/>
              <w:jc w:val="left"/>
              <w:rPr>
                <w:rFonts w:ascii="Times New Roman"/>
                <w:sz w:val="24"/>
                <w:szCs w:val="24"/>
              </w:rPr>
            </w:pPr>
          </w:p>
        </w:tc>
        <w:tc>
          <w:tcPr>
            <w:tcW w:w="1275" w:type="dxa"/>
            <w:tcBorders>
              <w:right w:val="single" w:sz="4" w:space="0" w:color="auto"/>
            </w:tcBorders>
          </w:tcPr>
          <w:p w14:paraId="1D077330" w14:textId="77777777" w:rsidR="00661419" w:rsidRPr="00884EB6" w:rsidRDefault="00661419" w:rsidP="00C92E89">
            <w:pPr>
              <w:pStyle w:val="TableParagraph"/>
              <w:spacing w:before="0"/>
              <w:jc w:val="left"/>
              <w:rPr>
                <w:rFonts w:ascii="Times New Roman"/>
                <w:sz w:val="24"/>
                <w:szCs w:val="24"/>
              </w:rPr>
            </w:pPr>
          </w:p>
        </w:tc>
      </w:tr>
      <w:tr w:rsidR="00661419" w:rsidRPr="00884EB6" w14:paraId="6DA319E4" w14:textId="77777777" w:rsidTr="00884EB6">
        <w:trPr>
          <w:trHeight w:val="408"/>
        </w:trPr>
        <w:tc>
          <w:tcPr>
            <w:tcW w:w="1711" w:type="dxa"/>
            <w:vMerge w:val="restart"/>
          </w:tcPr>
          <w:p w14:paraId="6A175507" w14:textId="77777777" w:rsidR="007B00A7" w:rsidRDefault="00661419" w:rsidP="004022EB">
            <w:pPr>
              <w:pStyle w:val="TableParagraph"/>
              <w:spacing w:before="0"/>
              <w:jc w:val="left"/>
              <w:rPr>
                <w:sz w:val="24"/>
                <w:szCs w:val="24"/>
              </w:rPr>
            </w:pPr>
            <w:r w:rsidRPr="00884EB6">
              <w:rPr>
                <w:rFonts w:hint="eastAsia"/>
                <w:sz w:val="24"/>
                <w:szCs w:val="24"/>
              </w:rPr>
              <w:t>2．安全性</w:t>
            </w:r>
          </w:p>
          <w:p w14:paraId="7C4A09F4" w14:textId="1A1671C5" w:rsidR="00661419" w:rsidRPr="00884EB6" w:rsidRDefault="007B00A7" w:rsidP="004022EB">
            <w:pPr>
              <w:pStyle w:val="TableParagraph"/>
              <w:spacing w:before="0"/>
              <w:jc w:val="left"/>
              <w:rPr>
                <w:sz w:val="24"/>
                <w:szCs w:val="24"/>
              </w:rPr>
            </w:pPr>
            <w:r>
              <w:rPr>
                <w:rFonts w:hint="eastAsia"/>
                <w:sz w:val="24"/>
                <w:szCs w:val="24"/>
              </w:rPr>
              <w:t>(</w:t>
            </w:r>
            <w:r>
              <w:rPr>
                <w:sz w:val="24"/>
                <w:szCs w:val="24"/>
              </w:rPr>
              <w:t>15</w:t>
            </w:r>
            <w:r>
              <w:rPr>
                <w:rFonts w:hint="eastAsia"/>
                <w:sz w:val="24"/>
                <w:szCs w:val="24"/>
              </w:rPr>
              <w:t>分)</w:t>
            </w:r>
          </w:p>
        </w:tc>
        <w:tc>
          <w:tcPr>
            <w:tcW w:w="1985" w:type="dxa"/>
          </w:tcPr>
          <w:p w14:paraId="3F6CD099" w14:textId="409458F1" w:rsidR="00661419" w:rsidRPr="004022EB" w:rsidRDefault="00661419" w:rsidP="004022EB">
            <w:pPr>
              <w:pStyle w:val="ds-markdown-paragraph"/>
              <w:shd w:val="clear" w:color="auto" w:fill="FFFFFF"/>
              <w:spacing w:before="0" w:beforeAutospacing="0" w:after="0" w:afterAutospacing="0"/>
            </w:pPr>
            <w:r w:rsidRPr="004022EB">
              <w:rPr>
                <w:rFonts w:hint="eastAsia"/>
              </w:rPr>
              <w:t>2</w:t>
            </w:r>
            <w:r w:rsidRPr="004022EB">
              <w:t>.1</w:t>
            </w:r>
            <w:r w:rsidRPr="004022EB">
              <w:rPr>
                <w:rFonts w:hint="eastAsia"/>
              </w:rPr>
              <w:t>人员</w:t>
            </w:r>
            <w:r w:rsidR="004022EB" w:rsidRPr="004022EB">
              <w:rPr>
                <w:rFonts w:hint="eastAsia"/>
              </w:rPr>
              <w:t>（</w:t>
            </w:r>
            <w:r w:rsidR="004022EB" w:rsidRPr="004022EB">
              <w:t>5</w:t>
            </w:r>
            <w:r w:rsidR="004022EB" w:rsidRPr="004022EB">
              <w:rPr>
                <w:rFonts w:hint="eastAsia"/>
              </w:rPr>
              <w:t>分）</w:t>
            </w:r>
          </w:p>
        </w:tc>
        <w:tc>
          <w:tcPr>
            <w:tcW w:w="6520" w:type="dxa"/>
          </w:tcPr>
          <w:p w14:paraId="4C8B5A45" w14:textId="349C89EB" w:rsidR="00661419" w:rsidRPr="00884EB6" w:rsidRDefault="00661419" w:rsidP="00C92E89">
            <w:pPr>
              <w:pStyle w:val="TableParagraph"/>
              <w:spacing w:before="0"/>
              <w:jc w:val="left"/>
              <w:rPr>
                <w:rFonts w:ascii="Segoe UI" w:hAnsi="Segoe UI" w:cs="Segoe UI"/>
                <w:color w:val="0F1115"/>
                <w:sz w:val="24"/>
                <w:szCs w:val="24"/>
                <w:shd w:val="clear" w:color="auto" w:fill="FFFFFF"/>
              </w:rPr>
            </w:pPr>
            <w:r w:rsidRPr="00884EB6">
              <w:rPr>
                <w:rFonts w:ascii="Segoe UI" w:hAnsi="Segoe UI" w:cs="Segoe UI"/>
                <w:color w:val="0F1115"/>
                <w:sz w:val="24"/>
                <w:szCs w:val="24"/>
                <w:shd w:val="clear" w:color="auto" w:fill="FFFFFF"/>
              </w:rPr>
              <w:t>服务人员的行为、操作和专业知识必须能够预防和消除服务过程中可能对顾客造成的身心伤害与风险</w:t>
            </w:r>
            <w:r w:rsidRPr="00884EB6">
              <w:rPr>
                <w:rFonts w:ascii="Segoe UI" w:hAnsi="Segoe UI" w:cs="Segoe UI"/>
                <w:color w:val="0F1115"/>
                <w:sz w:val="24"/>
                <w:szCs w:val="24"/>
              </w:rPr>
              <w:t>。</w:t>
            </w:r>
          </w:p>
        </w:tc>
        <w:tc>
          <w:tcPr>
            <w:tcW w:w="1134" w:type="dxa"/>
            <w:tcBorders>
              <w:right w:val="single" w:sz="4" w:space="0" w:color="auto"/>
            </w:tcBorders>
          </w:tcPr>
          <w:p w14:paraId="1912D6FF" w14:textId="77777777" w:rsidR="00661419" w:rsidRPr="00884EB6" w:rsidRDefault="00661419"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02CEA485" w14:textId="77777777" w:rsidR="00661419" w:rsidRPr="00884EB6" w:rsidRDefault="00661419" w:rsidP="00C92E89">
            <w:pPr>
              <w:pStyle w:val="TableParagraph"/>
              <w:spacing w:before="66"/>
              <w:jc w:val="left"/>
              <w:rPr>
                <w:rFonts w:ascii="Times New Roman"/>
                <w:sz w:val="24"/>
                <w:szCs w:val="24"/>
              </w:rPr>
            </w:pPr>
          </w:p>
        </w:tc>
        <w:tc>
          <w:tcPr>
            <w:tcW w:w="1275" w:type="dxa"/>
            <w:tcBorders>
              <w:right w:val="single" w:sz="4" w:space="0" w:color="auto"/>
            </w:tcBorders>
          </w:tcPr>
          <w:p w14:paraId="4C8A386A" w14:textId="77777777" w:rsidR="00661419" w:rsidRPr="00884EB6" w:rsidRDefault="00661419" w:rsidP="00C92E89">
            <w:pPr>
              <w:pStyle w:val="TableParagraph"/>
              <w:spacing w:before="0"/>
              <w:jc w:val="left"/>
              <w:rPr>
                <w:rFonts w:ascii="Times New Roman"/>
                <w:sz w:val="24"/>
                <w:szCs w:val="24"/>
              </w:rPr>
            </w:pPr>
          </w:p>
        </w:tc>
      </w:tr>
      <w:tr w:rsidR="00661419" w:rsidRPr="00884EB6" w14:paraId="2DE8FE6B" w14:textId="77777777" w:rsidTr="00884EB6">
        <w:trPr>
          <w:trHeight w:val="407"/>
        </w:trPr>
        <w:tc>
          <w:tcPr>
            <w:tcW w:w="1711" w:type="dxa"/>
            <w:vMerge/>
          </w:tcPr>
          <w:p w14:paraId="25253970" w14:textId="77777777" w:rsidR="00661419" w:rsidRPr="00884EB6" w:rsidRDefault="00661419" w:rsidP="004022EB">
            <w:pPr>
              <w:pStyle w:val="TableParagraph"/>
              <w:spacing w:before="0"/>
              <w:jc w:val="left"/>
              <w:rPr>
                <w:sz w:val="24"/>
                <w:szCs w:val="24"/>
              </w:rPr>
            </w:pPr>
          </w:p>
        </w:tc>
        <w:tc>
          <w:tcPr>
            <w:tcW w:w="1985" w:type="dxa"/>
            <w:tcBorders>
              <w:top w:val="nil"/>
            </w:tcBorders>
          </w:tcPr>
          <w:p w14:paraId="20195009" w14:textId="08550458" w:rsidR="00661419" w:rsidRPr="004022EB" w:rsidRDefault="00661419" w:rsidP="004022EB">
            <w:pPr>
              <w:pStyle w:val="ds-markdown-paragraph"/>
              <w:shd w:val="clear" w:color="auto" w:fill="FFFFFF"/>
              <w:spacing w:before="0" w:beforeAutospacing="0" w:after="0" w:afterAutospacing="0"/>
            </w:pPr>
            <w:r w:rsidRPr="004022EB">
              <w:rPr>
                <w:rFonts w:hint="eastAsia"/>
              </w:rPr>
              <w:t>2</w:t>
            </w:r>
            <w:r w:rsidRPr="004022EB">
              <w:t>.2</w:t>
            </w:r>
            <w:r w:rsidRPr="004022EB">
              <w:rPr>
                <w:rFonts w:hint="eastAsia"/>
              </w:rPr>
              <w:t>设备设施</w:t>
            </w:r>
            <w:r w:rsidR="004022EB" w:rsidRPr="004022EB">
              <w:rPr>
                <w:rFonts w:hint="eastAsia"/>
              </w:rPr>
              <w:t>（</w:t>
            </w:r>
            <w:r w:rsidR="004022EB" w:rsidRPr="004022EB">
              <w:t>5</w:t>
            </w:r>
            <w:r w:rsidR="004022EB" w:rsidRPr="004022EB">
              <w:rPr>
                <w:rFonts w:hint="eastAsia"/>
              </w:rPr>
              <w:t>分）</w:t>
            </w:r>
          </w:p>
        </w:tc>
        <w:tc>
          <w:tcPr>
            <w:tcW w:w="6520" w:type="dxa"/>
          </w:tcPr>
          <w:p w14:paraId="062034A7" w14:textId="77777777" w:rsidR="00661419" w:rsidRPr="00884EB6" w:rsidRDefault="00661419" w:rsidP="00C92E89">
            <w:pPr>
              <w:pStyle w:val="TableParagraph"/>
              <w:spacing w:before="0"/>
              <w:jc w:val="left"/>
              <w:rPr>
                <w:rFonts w:ascii="Times New Roman"/>
                <w:sz w:val="24"/>
                <w:szCs w:val="24"/>
              </w:rPr>
            </w:pPr>
            <w:r w:rsidRPr="00884EB6">
              <w:rPr>
                <w:rFonts w:ascii="Segoe UI" w:hAnsi="Segoe UI" w:cs="Segoe UI"/>
                <w:color w:val="0F1115"/>
                <w:sz w:val="24"/>
                <w:szCs w:val="24"/>
                <w:shd w:val="clear" w:color="auto" w:fill="FFFFFF"/>
              </w:rPr>
              <w:t>设备设施在设计、安装、运行和维护的全生命周期内，必须符合国家强制性安全标准，能够主动预防或有效应对物理、电气、化学等各类风险，保障使用者与操作者的人身安全。</w:t>
            </w:r>
          </w:p>
        </w:tc>
        <w:tc>
          <w:tcPr>
            <w:tcW w:w="1134" w:type="dxa"/>
            <w:tcBorders>
              <w:right w:val="single" w:sz="4" w:space="0" w:color="auto"/>
            </w:tcBorders>
          </w:tcPr>
          <w:p w14:paraId="1C9093CE" w14:textId="77777777" w:rsidR="00661419" w:rsidRPr="00884EB6" w:rsidRDefault="00661419"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718314F5" w14:textId="77777777" w:rsidR="00661419" w:rsidRPr="00884EB6" w:rsidRDefault="00661419" w:rsidP="00C92E89">
            <w:pPr>
              <w:pStyle w:val="TableParagraph"/>
              <w:spacing w:before="66"/>
              <w:jc w:val="left"/>
              <w:rPr>
                <w:rFonts w:ascii="Times New Roman"/>
                <w:sz w:val="24"/>
                <w:szCs w:val="24"/>
              </w:rPr>
            </w:pPr>
          </w:p>
        </w:tc>
        <w:tc>
          <w:tcPr>
            <w:tcW w:w="1275" w:type="dxa"/>
            <w:tcBorders>
              <w:right w:val="single" w:sz="4" w:space="0" w:color="auto"/>
            </w:tcBorders>
          </w:tcPr>
          <w:p w14:paraId="4CC7F403" w14:textId="77777777" w:rsidR="00661419" w:rsidRPr="00884EB6" w:rsidRDefault="00661419" w:rsidP="00C92E89">
            <w:pPr>
              <w:pStyle w:val="TableParagraph"/>
              <w:spacing w:before="0"/>
              <w:jc w:val="left"/>
              <w:rPr>
                <w:rFonts w:ascii="Times New Roman"/>
                <w:sz w:val="24"/>
                <w:szCs w:val="24"/>
              </w:rPr>
            </w:pPr>
          </w:p>
        </w:tc>
      </w:tr>
      <w:tr w:rsidR="00661419" w:rsidRPr="00884EB6" w14:paraId="5C6AF916" w14:textId="77777777" w:rsidTr="00884EB6">
        <w:trPr>
          <w:trHeight w:val="407"/>
        </w:trPr>
        <w:tc>
          <w:tcPr>
            <w:tcW w:w="1711" w:type="dxa"/>
            <w:vMerge/>
          </w:tcPr>
          <w:p w14:paraId="5E7514DA" w14:textId="77777777" w:rsidR="00661419" w:rsidRPr="00884EB6" w:rsidRDefault="00661419" w:rsidP="004022EB">
            <w:pPr>
              <w:pStyle w:val="TableParagraph"/>
              <w:spacing w:before="0"/>
              <w:jc w:val="left"/>
              <w:rPr>
                <w:sz w:val="24"/>
                <w:szCs w:val="24"/>
              </w:rPr>
            </w:pPr>
          </w:p>
        </w:tc>
        <w:tc>
          <w:tcPr>
            <w:tcW w:w="1985" w:type="dxa"/>
            <w:tcBorders>
              <w:top w:val="nil"/>
            </w:tcBorders>
          </w:tcPr>
          <w:p w14:paraId="4CADE20F" w14:textId="756394EB" w:rsidR="00661419" w:rsidRPr="004022EB" w:rsidRDefault="00661419" w:rsidP="004022EB">
            <w:pPr>
              <w:pStyle w:val="ds-markdown-paragraph"/>
              <w:shd w:val="clear" w:color="auto" w:fill="FFFFFF"/>
              <w:spacing w:before="0" w:beforeAutospacing="0" w:after="0" w:afterAutospacing="0"/>
            </w:pPr>
            <w:r w:rsidRPr="004022EB">
              <w:rPr>
                <w:rFonts w:hint="eastAsia"/>
              </w:rPr>
              <w:t>2</w:t>
            </w:r>
            <w:r w:rsidRPr="004022EB">
              <w:t>.3</w:t>
            </w:r>
            <w:r w:rsidRPr="004022EB">
              <w:rPr>
                <w:rFonts w:hint="eastAsia"/>
              </w:rPr>
              <w:t>环境</w:t>
            </w:r>
            <w:r w:rsidR="004022EB" w:rsidRPr="004022EB">
              <w:rPr>
                <w:rFonts w:hint="eastAsia"/>
              </w:rPr>
              <w:t>（</w:t>
            </w:r>
            <w:r w:rsidR="004022EB" w:rsidRPr="004022EB">
              <w:t>5</w:t>
            </w:r>
            <w:r w:rsidR="004022EB" w:rsidRPr="004022EB">
              <w:rPr>
                <w:rFonts w:hint="eastAsia"/>
              </w:rPr>
              <w:t>分）</w:t>
            </w:r>
          </w:p>
        </w:tc>
        <w:tc>
          <w:tcPr>
            <w:tcW w:w="6520" w:type="dxa"/>
          </w:tcPr>
          <w:p w14:paraId="45C644BF" w14:textId="77777777" w:rsidR="00661419" w:rsidRPr="00884EB6" w:rsidRDefault="00661419" w:rsidP="00C92E89">
            <w:pPr>
              <w:pStyle w:val="ds-markdown-paragraph"/>
              <w:shd w:val="clear" w:color="auto" w:fill="FFFFFF"/>
              <w:spacing w:before="0" w:beforeAutospacing="0" w:after="0" w:afterAutospacing="0"/>
              <w:rPr>
                <w:rFonts w:ascii="Segoe UI" w:hAnsi="Segoe UI" w:cs="Segoe UI"/>
                <w:color w:val="0F1115"/>
              </w:rPr>
            </w:pPr>
            <w:r w:rsidRPr="00884EB6">
              <w:rPr>
                <w:rFonts w:ascii="Segoe UI" w:hAnsi="Segoe UI" w:cs="Segoe UI"/>
                <w:color w:val="0F1115"/>
              </w:rPr>
              <w:t>环境本身及其中所有元素必须主动规避物理、化学和生物风险，具备有效的防护和应急能力，为顾客和员工提供基础的人身安全保障。</w:t>
            </w:r>
          </w:p>
        </w:tc>
        <w:tc>
          <w:tcPr>
            <w:tcW w:w="1134" w:type="dxa"/>
            <w:tcBorders>
              <w:right w:val="single" w:sz="4" w:space="0" w:color="auto"/>
            </w:tcBorders>
          </w:tcPr>
          <w:p w14:paraId="6248316C" w14:textId="77777777" w:rsidR="00661419" w:rsidRPr="00884EB6" w:rsidRDefault="00661419"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069CD481" w14:textId="77777777" w:rsidR="00661419" w:rsidRPr="00884EB6" w:rsidRDefault="00661419" w:rsidP="00C92E89">
            <w:pPr>
              <w:pStyle w:val="TableParagraph"/>
              <w:spacing w:before="66"/>
              <w:jc w:val="left"/>
              <w:rPr>
                <w:rFonts w:ascii="Times New Roman"/>
                <w:sz w:val="24"/>
                <w:szCs w:val="24"/>
              </w:rPr>
            </w:pPr>
          </w:p>
        </w:tc>
        <w:tc>
          <w:tcPr>
            <w:tcW w:w="1275" w:type="dxa"/>
            <w:tcBorders>
              <w:right w:val="single" w:sz="4" w:space="0" w:color="auto"/>
            </w:tcBorders>
          </w:tcPr>
          <w:p w14:paraId="49910B4A" w14:textId="77777777" w:rsidR="00661419" w:rsidRPr="00884EB6" w:rsidRDefault="00661419" w:rsidP="00C92E89">
            <w:pPr>
              <w:pStyle w:val="TableParagraph"/>
              <w:spacing w:before="0"/>
              <w:jc w:val="left"/>
              <w:rPr>
                <w:rFonts w:ascii="Times New Roman"/>
                <w:sz w:val="24"/>
                <w:szCs w:val="24"/>
              </w:rPr>
            </w:pPr>
          </w:p>
        </w:tc>
      </w:tr>
      <w:tr w:rsidR="00661419" w:rsidRPr="00884EB6" w14:paraId="12D774FA" w14:textId="77777777" w:rsidTr="00884EB6">
        <w:trPr>
          <w:trHeight w:val="407"/>
        </w:trPr>
        <w:tc>
          <w:tcPr>
            <w:tcW w:w="1711" w:type="dxa"/>
            <w:vMerge w:val="restart"/>
          </w:tcPr>
          <w:p w14:paraId="170B2C7B" w14:textId="77777777" w:rsidR="00661419" w:rsidRDefault="00661419" w:rsidP="004022EB">
            <w:pPr>
              <w:pStyle w:val="TableParagraph"/>
              <w:spacing w:before="0"/>
              <w:jc w:val="left"/>
              <w:rPr>
                <w:sz w:val="24"/>
                <w:szCs w:val="24"/>
              </w:rPr>
            </w:pPr>
            <w:r w:rsidRPr="00884EB6">
              <w:rPr>
                <w:rFonts w:hint="eastAsia"/>
                <w:sz w:val="24"/>
                <w:szCs w:val="24"/>
              </w:rPr>
              <w:t>3</w:t>
            </w:r>
            <w:r w:rsidRPr="00884EB6">
              <w:rPr>
                <w:sz w:val="24"/>
                <w:szCs w:val="24"/>
              </w:rPr>
              <w:t>.</w:t>
            </w:r>
            <w:r w:rsidRPr="00884EB6">
              <w:rPr>
                <w:rFonts w:hint="eastAsia"/>
                <w:sz w:val="24"/>
                <w:szCs w:val="24"/>
              </w:rPr>
              <w:t>时间性</w:t>
            </w:r>
          </w:p>
          <w:p w14:paraId="0EE2ADB7" w14:textId="22B6267A" w:rsidR="007B00A7" w:rsidRPr="00884EB6" w:rsidRDefault="007B00A7" w:rsidP="004022EB">
            <w:pPr>
              <w:pStyle w:val="TableParagraph"/>
              <w:spacing w:before="0"/>
              <w:jc w:val="left"/>
              <w:rPr>
                <w:sz w:val="24"/>
                <w:szCs w:val="24"/>
              </w:rPr>
            </w:pPr>
            <w:r>
              <w:rPr>
                <w:rFonts w:hint="eastAsia"/>
                <w:sz w:val="24"/>
                <w:szCs w:val="24"/>
              </w:rPr>
              <w:t>(</w:t>
            </w:r>
            <w:r>
              <w:rPr>
                <w:sz w:val="24"/>
                <w:szCs w:val="24"/>
              </w:rPr>
              <w:t>15</w:t>
            </w:r>
            <w:r>
              <w:rPr>
                <w:rFonts w:hint="eastAsia"/>
                <w:sz w:val="24"/>
                <w:szCs w:val="24"/>
              </w:rPr>
              <w:t>分)</w:t>
            </w:r>
          </w:p>
        </w:tc>
        <w:tc>
          <w:tcPr>
            <w:tcW w:w="1985" w:type="dxa"/>
          </w:tcPr>
          <w:p w14:paraId="292F0E76" w14:textId="1BFDDF13" w:rsidR="00661419" w:rsidRPr="004022EB" w:rsidRDefault="00661419" w:rsidP="004022EB">
            <w:pPr>
              <w:pStyle w:val="ds-markdown-paragraph"/>
              <w:shd w:val="clear" w:color="auto" w:fill="FFFFFF"/>
              <w:spacing w:before="0" w:beforeAutospacing="0" w:after="0" w:afterAutospacing="0"/>
            </w:pPr>
            <w:r w:rsidRPr="004022EB">
              <w:t>3.1</w:t>
            </w:r>
            <w:r w:rsidRPr="004022EB">
              <w:rPr>
                <w:rFonts w:hint="eastAsia"/>
              </w:rPr>
              <w:t>人员</w:t>
            </w:r>
            <w:r w:rsidR="004022EB" w:rsidRPr="004022EB">
              <w:rPr>
                <w:rFonts w:hint="eastAsia"/>
              </w:rPr>
              <w:t>（</w:t>
            </w:r>
            <w:r w:rsidR="004022EB" w:rsidRPr="004022EB">
              <w:t>5</w:t>
            </w:r>
            <w:r w:rsidR="004022EB" w:rsidRPr="004022EB">
              <w:rPr>
                <w:rFonts w:hint="eastAsia"/>
              </w:rPr>
              <w:t>分）</w:t>
            </w:r>
          </w:p>
        </w:tc>
        <w:tc>
          <w:tcPr>
            <w:tcW w:w="6520" w:type="dxa"/>
          </w:tcPr>
          <w:p w14:paraId="0D4A9B90" w14:textId="51F1D7FA" w:rsidR="00661419" w:rsidRPr="00884EB6" w:rsidRDefault="00661419" w:rsidP="00C92E89">
            <w:pPr>
              <w:pStyle w:val="TableParagraph"/>
              <w:spacing w:before="0"/>
              <w:jc w:val="left"/>
              <w:rPr>
                <w:rFonts w:ascii="Times New Roman"/>
                <w:sz w:val="24"/>
                <w:szCs w:val="24"/>
              </w:rPr>
            </w:pPr>
            <w:r w:rsidRPr="00884EB6">
              <w:rPr>
                <w:rFonts w:ascii="Segoe UI" w:hAnsi="Segoe UI" w:cs="Segoe UI"/>
                <w:color w:val="0F1115"/>
                <w:sz w:val="24"/>
                <w:szCs w:val="24"/>
                <w:shd w:val="clear" w:color="auto" w:fill="FFFFFF"/>
              </w:rPr>
              <w:t>服务人员提供服务必须及时、准时、省时，满足服务流程和顾客的合理时间预期。</w:t>
            </w:r>
          </w:p>
        </w:tc>
        <w:tc>
          <w:tcPr>
            <w:tcW w:w="1134" w:type="dxa"/>
            <w:tcBorders>
              <w:right w:val="single" w:sz="4" w:space="0" w:color="auto"/>
            </w:tcBorders>
          </w:tcPr>
          <w:p w14:paraId="023E9CDD" w14:textId="77777777" w:rsidR="00661419" w:rsidRPr="00884EB6" w:rsidRDefault="00661419"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37146A95" w14:textId="77777777" w:rsidR="00661419" w:rsidRPr="00884EB6" w:rsidRDefault="00661419" w:rsidP="00C92E89">
            <w:pPr>
              <w:pStyle w:val="TableParagraph"/>
              <w:spacing w:before="66"/>
              <w:jc w:val="left"/>
              <w:rPr>
                <w:rFonts w:ascii="Times New Roman"/>
                <w:sz w:val="24"/>
                <w:szCs w:val="24"/>
              </w:rPr>
            </w:pPr>
          </w:p>
        </w:tc>
        <w:tc>
          <w:tcPr>
            <w:tcW w:w="1275" w:type="dxa"/>
            <w:tcBorders>
              <w:right w:val="single" w:sz="4" w:space="0" w:color="auto"/>
            </w:tcBorders>
          </w:tcPr>
          <w:p w14:paraId="254994A0" w14:textId="77777777" w:rsidR="00661419" w:rsidRPr="00884EB6" w:rsidRDefault="00661419" w:rsidP="00C92E89">
            <w:pPr>
              <w:pStyle w:val="TableParagraph"/>
              <w:spacing w:before="0"/>
              <w:jc w:val="left"/>
              <w:rPr>
                <w:rFonts w:ascii="Times New Roman"/>
                <w:sz w:val="24"/>
                <w:szCs w:val="24"/>
              </w:rPr>
            </w:pPr>
          </w:p>
        </w:tc>
      </w:tr>
      <w:tr w:rsidR="00661419" w:rsidRPr="00884EB6" w14:paraId="743AED3F" w14:textId="77777777" w:rsidTr="00884EB6">
        <w:trPr>
          <w:trHeight w:val="407"/>
        </w:trPr>
        <w:tc>
          <w:tcPr>
            <w:tcW w:w="1711" w:type="dxa"/>
            <w:vMerge/>
          </w:tcPr>
          <w:p w14:paraId="6EAF4CCC" w14:textId="77777777" w:rsidR="00661419" w:rsidRPr="00884EB6" w:rsidRDefault="00661419" w:rsidP="004022EB">
            <w:pPr>
              <w:pStyle w:val="TableParagraph"/>
              <w:spacing w:before="0"/>
              <w:jc w:val="left"/>
              <w:rPr>
                <w:sz w:val="24"/>
                <w:szCs w:val="24"/>
              </w:rPr>
            </w:pPr>
          </w:p>
        </w:tc>
        <w:tc>
          <w:tcPr>
            <w:tcW w:w="1985" w:type="dxa"/>
          </w:tcPr>
          <w:p w14:paraId="56220DDE" w14:textId="55042B4C" w:rsidR="00661419" w:rsidRPr="004022EB" w:rsidRDefault="00661419" w:rsidP="004022EB">
            <w:pPr>
              <w:pStyle w:val="ds-markdown-paragraph"/>
              <w:shd w:val="clear" w:color="auto" w:fill="FFFFFF"/>
              <w:spacing w:before="0" w:beforeAutospacing="0" w:after="0" w:afterAutospacing="0"/>
            </w:pPr>
            <w:r w:rsidRPr="004022EB">
              <w:t>3.2</w:t>
            </w:r>
            <w:r w:rsidRPr="004022EB">
              <w:rPr>
                <w:rFonts w:hint="eastAsia"/>
              </w:rPr>
              <w:t>设备设施</w:t>
            </w:r>
            <w:r w:rsidR="004022EB" w:rsidRPr="004022EB">
              <w:rPr>
                <w:rFonts w:hint="eastAsia"/>
              </w:rPr>
              <w:t>（</w:t>
            </w:r>
            <w:r w:rsidR="004022EB" w:rsidRPr="004022EB">
              <w:t>5</w:t>
            </w:r>
            <w:r w:rsidR="004022EB" w:rsidRPr="004022EB">
              <w:rPr>
                <w:rFonts w:hint="eastAsia"/>
              </w:rPr>
              <w:t>分）</w:t>
            </w:r>
          </w:p>
        </w:tc>
        <w:tc>
          <w:tcPr>
            <w:tcW w:w="6520" w:type="dxa"/>
          </w:tcPr>
          <w:p w14:paraId="737ADCE1" w14:textId="45F77447" w:rsidR="00661419" w:rsidRPr="00884EB6" w:rsidRDefault="00661419" w:rsidP="00C92E89">
            <w:pPr>
              <w:pStyle w:val="TableParagraph"/>
              <w:spacing w:before="0"/>
              <w:jc w:val="left"/>
              <w:rPr>
                <w:rFonts w:ascii="Segoe UI" w:hAnsi="Segoe UI" w:cs="Segoe UI"/>
                <w:color w:val="0F1115"/>
                <w:sz w:val="24"/>
                <w:szCs w:val="24"/>
                <w:shd w:val="clear" w:color="auto" w:fill="FFFFFF"/>
              </w:rPr>
            </w:pPr>
            <w:r w:rsidRPr="00884EB6">
              <w:rPr>
                <w:rFonts w:ascii="Segoe UI" w:hAnsi="Segoe UI" w:cs="Segoe UI"/>
                <w:color w:val="0F1115"/>
                <w:sz w:val="24"/>
                <w:szCs w:val="24"/>
                <w:shd w:val="clear" w:color="auto" w:fill="FFFFFF"/>
              </w:rPr>
              <w:t>设备设施应具备良好的可用性、可靠性和响应速度，能支持服务在承诺的时间内及时、稳定地交付，减少因设备故障或效率低下导致的等待。</w:t>
            </w:r>
          </w:p>
        </w:tc>
        <w:tc>
          <w:tcPr>
            <w:tcW w:w="1134" w:type="dxa"/>
            <w:tcBorders>
              <w:right w:val="single" w:sz="4" w:space="0" w:color="auto"/>
            </w:tcBorders>
          </w:tcPr>
          <w:p w14:paraId="4B789EC5" w14:textId="77777777" w:rsidR="00661419" w:rsidRPr="00884EB6" w:rsidRDefault="00661419"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6D6FCF4B" w14:textId="77777777" w:rsidR="00661419" w:rsidRPr="00884EB6" w:rsidRDefault="00661419" w:rsidP="00C92E89">
            <w:pPr>
              <w:pStyle w:val="TableParagraph"/>
              <w:spacing w:before="66"/>
              <w:jc w:val="left"/>
              <w:rPr>
                <w:rFonts w:ascii="Times New Roman"/>
                <w:sz w:val="24"/>
                <w:szCs w:val="24"/>
              </w:rPr>
            </w:pPr>
          </w:p>
        </w:tc>
        <w:tc>
          <w:tcPr>
            <w:tcW w:w="1275" w:type="dxa"/>
            <w:tcBorders>
              <w:right w:val="single" w:sz="4" w:space="0" w:color="auto"/>
            </w:tcBorders>
          </w:tcPr>
          <w:p w14:paraId="75706761" w14:textId="77777777" w:rsidR="00661419" w:rsidRPr="00884EB6" w:rsidRDefault="00661419" w:rsidP="00C92E89">
            <w:pPr>
              <w:pStyle w:val="TableParagraph"/>
              <w:spacing w:before="0"/>
              <w:jc w:val="left"/>
              <w:rPr>
                <w:rFonts w:ascii="Times New Roman"/>
                <w:sz w:val="24"/>
                <w:szCs w:val="24"/>
              </w:rPr>
            </w:pPr>
          </w:p>
        </w:tc>
      </w:tr>
      <w:tr w:rsidR="00661419" w:rsidRPr="00884EB6" w14:paraId="034F4433" w14:textId="77777777" w:rsidTr="00884EB6">
        <w:trPr>
          <w:trHeight w:val="407"/>
        </w:trPr>
        <w:tc>
          <w:tcPr>
            <w:tcW w:w="1711" w:type="dxa"/>
            <w:vMerge/>
          </w:tcPr>
          <w:p w14:paraId="13AC7137" w14:textId="77777777" w:rsidR="00661419" w:rsidRPr="00884EB6" w:rsidRDefault="00661419" w:rsidP="004022EB">
            <w:pPr>
              <w:rPr>
                <w:sz w:val="24"/>
                <w:szCs w:val="24"/>
              </w:rPr>
            </w:pPr>
          </w:p>
        </w:tc>
        <w:tc>
          <w:tcPr>
            <w:tcW w:w="1985" w:type="dxa"/>
            <w:tcBorders>
              <w:top w:val="nil"/>
            </w:tcBorders>
          </w:tcPr>
          <w:p w14:paraId="5980110A" w14:textId="496F7C66" w:rsidR="00661419" w:rsidRPr="004022EB" w:rsidRDefault="00661419" w:rsidP="004022EB">
            <w:pPr>
              <w:pStyle w:val="TableParagraph"/>
              <w:spacing w:before="0"/>
              <w:jc w:val="left"/>
              <w:rPr>
                <w:sz w:val="24"/>
                <w:szCs w:val="24"/>
              </w:rPr>
            </w:pPr>
            <w:r w:rsidRPr="004022EB">
              <w:rPr>
                <w:sz w:val="24"/>
                <w:szCs w:val="24"/>
              </w:rPr>
              <w:t>3</w:t>
            </w:r>
            <w:r w:rsidRPr="004022EB">
              <w:rPr>
                <w:rFonts w:hint="eastAsia"/>
                <w:sz w:val="24"/>
                <w:szCs w:val="24"/>
              </w:rPr>
              <w:t>.</w:t>
            </w:r>
            <w:r w:rsidRPr="004022EB">
              <w:rPr>
                <w:sz w:val="24"/>
                <w:szCs w:val="24"/>
              </w:rPr>
              <w:t>3</w:t>
            </w:r>
            <w:r w:rsidRPr="004022EB">
              <w:rPr>
                <w:rFonts w:hint="eastAsia"/>
                <w:sz w:val="24"/>
                <w:szCs w:val="24"/>
              </w:rPr>
              <w:t>环境</w:t>
            </w:r>
            <w:r w:rsidR="004022EB" w:rsidRPr="004022EB">
              <w:rPr>
                <w:rFonts w:hint="eastAsia"/>
                <w:sz w:val="24"/>
                <w:szCs w:val="24"/>
              </w:rPr>
              <w:t>（</w:t>
            </w:r>
            <w:r w:rsidR="004022EB" w:rsidRPr="004022EB">
              <w:rPr>
                <w:sz w:val="24"/>
                <w:szCs w:val="24"/>
              </w:rPr>
              <w:t>5</w:t>
            </w:r>
            <w:r w:rsidR="004022EB" w:rsidRPr="004022EB">
              <w:rPr>
                <w:rFonts w:hint="eastAsia"/>
                <w:sz w:val="24"/>
                <w:szCs w:val="24"/>
              </w:rPr>
              <w:t>分）</w:t>
            </w:r>
          </w:p>
        </w:tc>
        <w:tc>
          <w:tcPr>
            <w:tcW w:w="6520" w:type="dxa"/>
          </w:tcPr>
          <w:p w14:paraId="211A801B" w14:textId="194C6AFF" w:rsidR="00661419" w:rsidRPr="00884EB6" w:rsidRDefault="00661419" w:rsidP="00C92E89">
            <w:pPr>
              <w:pStyle w:val="ds-markdown-paragraph"/>
              <w:shd w:val="clear" w:color="auto" w:fill="FFFFFF"/>
              <w:spacing w:before="0" w:beforeAutospacing="0" w:after="0" w:afterAutospacing="0"/>
              <w:rPr>
                <w:rFonts w:ascii="Times New Roman"/>
              </w:rPr>
            </w:pPr>
            <w:r w:rsidRPr="00884EB6">
              <w:rPr>
                <w:rFonts w:ascii="Segoe UI" w:hAnsi="Segoe UI" w:cs="Segoe UI"/>
                <w:color w:val="0F1115"/>
              </w:rPr>
              <w:t>环境的设计与管理应有助于提高服务效率，减少顾客不必要的移动、等待和寻找时间，确保服务流程顺畅、及时。</w:t>
            </w:r>
          </w:p>
        </w:tc>
        <w:tc>
          <w:tcPr>
            <w:tcW w:w="1134" w:type="dxa"/>
            <w:tcBorders>
              <w:right w:val="single" w:sz="4" w:space="0" w:color="auto"/>
            </w:tcBorders>
          </w:tcPr>
          <w:p w14:paraId="10B14CA0" w14:textId="77777777" w:rsidR="00661419" w:rsidRPr="00884EB6" w:rsidRDefault="00661419"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7CD54E2B" w14:textId="77777777" w:rsidR="00661419" w:rsidRPr="00884EB6" w:rsidRDefault="00661419" w:rsidP="00C92E89">
            <w:pPr>
              <w:pStyle w:val="TableParagraph"/>
              <w:spacing w:before="66"/>
              <w:jc w:val="left"/>
              <w:rPr>
                <w:rFonts w:ascii="Times New Roman"/>
                <w:sz w:val="24"/>
                <w:szCs w:val="24"/>
              </w:rPr>
            </w:pPr>
          </w:p>
        </w:tc>
        <w:tc>
          <w:tcPr>
            <w:tcW w:w="1275" w:type="dxa"/>
            <w:tcBorders>
              <w:right w:val="single" w:sz="4" w:space="0" w:color="auto"/>
            </w:tcBorders>
          </w:tcPr>
          <w:p w14:paraId="1E24C2BB" w14:textId="77777777" w:rsidR="00661419" w:rsidRPr="00884EB6" w:rsidRDefault="00661419" w:rsidP="00C92E89">
            <w:pPr>
              <w:pStyle w:val="TableParagraph"/>
              <w:spacing w:before="0"/>
              <w:jc w:val="left"/>
              <w:rPr>
                <w:rFonts w:ascii="Times New Roman"/>
                <w:sz w:val="24"/>
                <w:szCs w:val="24"/>
              </w:rPr>
            </w:pPr>
          </w:p>
        </w:tc>
      </w:tr>
      <w:tr w:rsidR="00661419" w:rsidRPr="00884EB6" w14:paraId="12F614BB" w14:textId="77777777" w:rsidTr="00884EB6">
        <w:trPr>
          <w:trHeight w:val="407"/>
        </w:trPr>
        <w:tc>
          <w:tcPr>
            <w:tcW w:w="1711" w:type="dxa"/>
            <w:vMerge w:val="restart"/>
          </w:tcPr>
          <w:p w14:paraId="293569EE" w14:textId="77777777" w:rsidR="00661419" w:rsidRDefault="00661419" w:rsidP="004022EB">
            <w:pPr>
              <w:pStyle w:val="TableParagraph"/>
              <w:spacing w:before="0"/>
              <w:jc w:val="left"/>
              <w:rPr>
                <w:sz w:val="24"/>
                <w:szCs w:val="24"/>
              </w:rPr>
            </w:pPr>
            <w:r w:rsidRPr="00884EB6">
              <w:rPr>
                <w:rFonts w:hint="eastAsia"/>
                <w:sz w:val="24"/>
                <w:szCs w:val="24"/>
              </w:rPr>
              <w:t>4</w:t>
            </w:r>
            <w:r w:rsidRPr="00884EB6">
              <w:rPr>
                <w:sz w:val="24"/>
                <w:szCs w:val="24"/>
              </w:rPr>
              <w:t>.</w:t>
            </w:r>
            <w:r w:rsidRPr="00884EB6">
              <w:rPr>
                <w:rFonts w:hint="eastAsia"/>
                <w:sz w:val="24"/>
                <w:szCs w:val="24"/>
              </w:rPr>
              <w:t>舒适性</w:t>
            </w:r>
          </w:p>
          <w:p w14:paraId="12F7F7DA" w14:textId="012DA0EA" w:rsidR="007B00A7" w:rsidRPr="00884EB6" w:rsidRDefault="007B00A7" w:rsidP="004022EB">
            <w:pPr>
              <w:pStyle w:val="TableParagraph"/>
              <w:spacing w:before="0"/>
              <w:jc w:val="left"/>
              <w:rPr>
                <w:sz w:val="24"/>
                <w:szCs w:val="24"/>
              </w:rPr>
            </w:pPr>
            <w:r>
              <w:rPr>
                <w:rFonts w:hint="eastAsia"/>
                <w:sz w:val="24"/>
                <w:szCs w:val="24"/>
              </w:rPr>
              <w:t>(</w:t>
            </w:r>
            <w:r>
              <w:rPr>
                <w:sz w:val="24"/>
                <w:szCs w:val="24"/>
              </w:rPr>
              <w:t>15</w:t>
            </w:r>
            <w:r>
              <w:rPr>
                <w:rFonts w:hint="eastAsia"/>
                <w:sz w:val="24"/>
                <w:szCs w:val="24"/>
              </w:rPr>
              <w:t>分)</w:t>
            </w:r>
          </w:p>
        </w:tc>
        <w:tc>
          <w:tcPr>
            <w:tcW w:w="1985" w:type="dxa"/>
          </w:tcPr>
          <w:p w14:paraId="4DEC16D3" w14:textId="28686ECD" w:rsidR="00661419" w:rsidRPr="004022EB" w:rsidRDefault="00661419" w:rsidP="004022EB">
            <w:pPr>
              <w:pStyle w:val="TableParagraph"/>
              <w:spacing w:before="0"/>
              <w:jc w:val="left"/>
              <w:rPr>
                <w:sz w:val="24"/>
                <w:szCs w:val="24"/>
              </w:rPr>
            </w:pPr>
            <w:r w:rsidRPr="004022EB">
              <w:rPr>
                <w:rFonts w:hint="eastAsia"/>
                <w:sz w:val="24"/>
                <w:szCs w:val="24"/>
              </w:rPr>
              <w:t>4</w:t>
            </w:r>
            <w:r w:rsidRPr="004022EB">
              <w:rPr>
                <w:sz w:val="24"/>
                <w:szCs w:val="24"/>
              </w:rPr>
              <w:t>.1</w:t>
            </w:r>
            <w:r w:rsidRPr="004022EB">
              <w:rPr>
                <w:rFonts w:hint="eastAsia"/>
                <w:sz w:val="24"/>
                <w:szCs w:val="24"/>
              </w:rPr>
              <w:t>人员</w:t>
            </w:r>
            <w:r w:rsidR="004022EB" w:rsidRPr="004022EB">
              <w:rPr>
                <w:rFonts w:hint="eastAsia"/>
                <w:sz w:val="24"/>
                <w:szCs w:val="24"/>
              </w:rPr>
              <w:t>（</w:t>
            </w:r>
            <w:r w:rsidR="004022EB" w:rsidRPr="004022EB">
              <w:rPr>
                <w:sz w:val="24"/>
                <w:szCs w:val="24"/>
              </w:rPr>
              <w:t>5</w:t>
            </w:r>
            <w:r w:rsidR="004022EB" w:rsidRPr="004022EB">
              <w:rPr>
                <w:rFonts w:hint="eastAsia"/>
                <w:sz w:val="24"/>
                <w:szCs w:val="24"/>
              </w:rPr>
              <w:t>分）</w:t>
            </w:r>
          </w:p>
        </w:tc>
        <w:tc>
          <w:tcPr>
            <w:tcW w:w="6520" w:type="dxa"/>
          </w:tcPr>
          <w:p w14:paraId="75348912" w14:textId="23B16539" w:rsidR="00661419" w:rsidRPr="00884EB6" w:rsidRDefault="00661419" w:rsidP="00C92E89">
            <w:pPr>
              <w:pStyle w:val="TableParagraph"/>
              <w:spacing w:before="0"/>
              <w:jc w:val="left"/>
              <w:rPr>
                <w:rFonts w:ascii="Segoe UI" w:hAnsi="Segoe UI" w:cs="Segoe UI"/>
                <w:color w:val="0F1115"/>
                <w:sz w:val="24"/>
                <w:szCs w:val="24"/>
                <w:shd w:val="clear" w:color="auto" w:fill="FFFFFF"/>
              </w:rPr>
            </w:pPr>
            <w:r w:rsidRPr="00884EB6">
              <w:rPr>
                <w:rFonts w:ascii="Segoe UI" w:hAnsi="Segoe UI" w:cs="Segoe UI"/>
                <w:color w:val="0F1115"/>
                <w:sz w:val="24"/>
                <w:szCs w:val="24"/>
                <w:shd w:val="clear" w:color="auto" w:fill="FFFFFF"/>
              </w:rPr>
              <w:t>服务人员通过其态度、技巧和环境营造，使顾客在服务过程中感到轻松、愉悦和受尊重。</w:t>
            </w:r>
          </w:p>
        </w:tc>
        <w:tc>
          <w:tcPr>
            <w:tcW w:w="1134" w:type="dxa"/>
            <w:tcBorders>
              <w:right w:val="single" w:sz="4" w:space="0" w:color="auto"/>
            </w:tcBorders>
          </w:tcPr>
          <w:p w14:paraId="7B7B715F" w14:textId="77777777" w:rsidR="00661419" w:rsidRPr="00884EB6" w:rsidRDefault="00661419"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49B930D6" w14:textId="77777777" w:rsidR="00661419" w:rsidRPr="00884EB6" w:rsidRDefault="00661419" w:rsidP="00C92E89">
            <w:pPr>
              <w:pStyle w:val="TableParagraph"/>
              <w:spacing w:before="66"/>
              <w:jc w:val="left"/>
              <w:rPr>
                <w:rFonts w:ascii="Times New Roman"/>
                <w:sz w:val="24"/>
                <w:szCs w:val="24"/>
              </w:rPr>
            </w:pPr>
          </w:p>
        </w:tc>
        <w:tc>
          <w:tcPr>
            <w:tcW w:w="1275" w:type="dxa"/>
            <w:tcBorders>
              <w:right w:val="single" w:sz="4" w:space="0" w:color="auto"/>
            </w:tcBorders>
          </w:tcPr>
          <w:p w14:paraId="60936E29" w14:textId="77777777" w:rsidR="00661419" w:rsidRPr="00884EB6" w:rsidRDefault="00661419" w:rsidP="00C92E89">
            <w:pPr>
              <w:pStyle w:val="TableParagraph"/>
              <w:spacing w:before="0"/>
              <w:jc w:val="left"/>
              <w:rPr>
                <w:rFonts w:ascii="Times New Roman"/>
                <w:sz w:val="24"/>
                <w:szCs w:val="24"/>
              </w:rPr>
            </w:pPr>
          </w:p>
        </w:tc>
      </w:tr>
      <w:tr w:rsidR="00661419" w:rsidRPr="00884EB6" w14:paraId="3A39AF6D" w14:textId="77777777" w:rsidTr="00884EB6">
        <w:trPr>
          <w:trHeight w:val="407"/>
        </w:trPr>
        <w:tc>
          <w:tcPr>
            <w:tcW w:w="1711" w:type="dxa"/>
            <w:vMerge/>
            <w:tcBorders>
              <w:top w:val="nil"/>
            </w:tcBorders>
          </w:tcPr>
          <w:p w14:paraId="05860AC0" w14:textId="77777777" w:rsidR="00661419" w:rsidRPr="00884EB6" w:rsidRDefault="00661419" w:rsidP="004022EB">
            <w:pPr>
              <w:rPr>
                <w:sz w:val="24"/>
                <w:szCs w:val="24"/>
              </w:rPr>
            </w:pPr>
          </w:p>
        </w:tc>
        <w:tc>
          <w:tcPr>
            <w:tcW w:w="1985" w:type="dxa"/>
            <w:tcBorders>
              <w:top w:val="nil"/>
            </w:tcBorders>
          </w:tcPr>
          <w:p w14:paraId="02571FCD" w14:textId="2842DEC2" w:rsidR="00661419" w:rsidRPr="004022EB" w:rsidRDefault="00661419" w:rsidP="004022EB">
            <w:pPr>
              <w:pStyle w:val="TableParagraph"/>
              <w:spacing w:before="0"/>
              <w:jc w:val="left"/>
              <w:rPr>
                <w:sz w:val="24"/>
                <w:szCs w:val="24"/>
              </w:rPr>
            </w:pPr>
            <w:r w:rsidRPr="004022EB">
              <w:rPr>
                <w:rFonts w:hint="eastAsia"/>
                <w:sz w:val="24"/>
                <w:szCs w:val="24"/>
              </w:rPr>
              <w:t>4</w:t>
            </w:r>
            <w:r w:rsidRPr="004022EB">
              <w:rPr>
                <w:sz w:val="24"/>
                <w:szCs w:val="24"/>
              </w:rPr>
              <w:t>.2</w:t>
            </w:r>
            <w:r w:rsidRPr="004022EB">
              <w:rPr>
                <w:rFonts w:hint="eastAsia"/>
                <w:sz w:val="24"/>
                <w:szCs w:val="24"/>
              </w:rPr>
              <w:t>设备设施</w:t>
            </w:r>
            <w:r w:rsidR="004022EB" w:rsidRPr="004022EB">
              <w:rPr>
                <w:rFonts w:hint="eastAsia"/>
                <w:sz w:val="24"/>
                <w:szCs w:val="24"/>
              </w:rPr>
              <w:t>（</w:t>
            </w:r>
            <w:r w:rsidR="004022EB" w:rsidRPr="004022EB">
              <w:rPr>
                <w:sz w:val="24"/>
                <w:szCs w:val="24"/>
              </w:rPr>
              <w:t>5</w:t>
            </w:r>
            <w:r w:rsidR="004022EB" w:rsidRPr="004022EB">
              <w:rPr>
                <w:rFonts w:hint="eastAsia"/>
                <w:sz w:val="24"/>
                <w:szCs w:val="24"/>
              </w:rPr>
              <w:t>分）</w:t>
            </w:r>
          </w:p>
        </w:tc>
        <w:tc>
          <w:tcPr>
            <w:tcW w:w="6520" w:type="dxa"/>
          </w:tcPr>
          <w:p w14:paraId="636BA9DA" w14:textId="6784F21A" w:rsidR="00661419" w:rsidRPr="00884EB6" w:rsidRDefault="00661419" w:rsidP="00C92E89">
            <w:pPr>
              <w:pStyle w:val="TableParagraph"/>
              <w:spacing w:before="0"/>
              <w:jc w:val="left"/>
              <w:rPr>
                <w:rFonts w:ascii="Segoe UI" w:hAnsi="Segoe UI" w:cs="Segoe UI"/>
                <w:color w:val="0F1115"/>
                <w:sz w:val="24"/>
                <w:szCs w:val="24"/>
                <w:shd w:val="clear" w:color="auto" w:fill="FFFFFF"/>
              </w:rPr>
            </w:pPr>
            <w:r w:rsidRPr="00884EB6">
              <w:rPr>
                <w:rFonts w:ascii="Segoe UI" w:hAnsi="Segoe UI" w:cs="Segoe UI"/>
                <w:color w:val="0F1115"/>
                <w:sz w:val="24"/>
                <w:szCs w:val="24"/>
                <w:shd w:val="clear" w:color="auto" w:fill="FFFFFF"/>
              </w:rPr>
              <w:t>设备设施的设计与运行应从人体工学、感官体验出发，为顾客创造便捷、轻松、愉悦的物理环境，提升服务过程的享受感。</w:t>
            </w:r>
          </w:p>
        </w:tc>
        <w:tc>
          <w:tcPr>
            <w:tcW w:w="1134" w:type="dxa"/>
            <w:tcBorders>
              <w:right w:val="single" w:sz="4" w:space="0" w:color="auto"/>
            </w:tcBorders>
          </w:tcPr>
          <w:p w14:paraId="345FFABF" w14:textId="77777777" w:rsidR="00661419" w:rsidRPr="00884EB6" w:rsidRDefault="00661419"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6123471A" w14:textId="77777777" w:rsidR="00661419" w:rsidRPr="00884EB6" w:rsidRDefault="00661419" w:rsidP="00C92E89">
            <w:pPr>
              <w:pStyle w:val="TableParagraph"/>
              <w:spacing w:before="66"/>
              <w:jc w:val="left"/>
              <w:rPr>
                <w:rFonts w:ascii="Times New Roman"/>
                <w:sz w:val="24"/>
                <w:szCs w:val="24"/>
              </w:rPr>
            </w:pPr>
          </w:p>
        </w:tc>
        <w:tc>
          <w:tcPr>
            <w:tcW w:w="1275" w:type="dxa"/>
            <w:tcBorders>
              <w:right w:val="single" w:sz="4" w:space="0" w:color="auto"/>
            </w:tcBorders>
          </w:tcPr>
          <w:p w14:paraId="216BA8DB" w14:textId="77777777" w:rsidR="00661419" w:rsidRPr="00884EB6" w:rsidRDefault="00661419" w:rsidP="00C92E89">
            <w:pPr>
              <w:pStyle w:val="TableParagraph"/>
              <w:spacing w:before="0"/>
              <w:jc w:val="left"/>
              <w:rPr>
                <w:rFonts w:ascii="Times New Roman"/>
                <w:sz w:val="24"/>
                <w:szCs w:val="24"/>
              </w:rPr>
            </w:pPr>
          </w:p>
        </w:tc>
      </w:tr>
      <w:tr w:rsidR="00661419" w:rsidRPr="00884EB6" w14:paraId="6DC991D9" w14:textId="77777777" w:rsidTr="00884EB6">
        <w:trPr>
          <w:trHeight w:val="407"/>
        </w:trPr>
        <w:tc>
          <w:tcPr>
            <w:tcW w:w="1711" w:type="dxa"/>
            <w:tcBorders>
              <w:top w:val="nil"/>
            </w:tcBorders>
          </w:tcPr>
          <w:p w14:paraId="520BC894" w14:textId="77777777" w:rsidR="00661419" w:rsidRPr="00884EB6" w:rsidRDefault="00661419" w:rsidP="004022EB">
            <w:pPr>
              <w:rPr>
                <w:sz w:val="24"/>
                <w:szCs w:val="24"/>
              </w:rPr>
            </w:pPr>
          </w:p>
        </w:tc>
        <w:tc>
          <w:tcPr>
            <w:tcW w:w="1985" w:type="dxa"/>
            <w:tcBorders>
              <w:top w:val="nil"/>
            </w:tcBorders>
          </w:tcPr>
          <w:p w14:paraId="291AC9C2" w14:textId="27B00F2C" w:rsidR="00661419" w:rsidRPr="004022EB" w:rsidRDefault="00661419" w:rsidP="004022EB">
            <w:pPr>
              <w:pStyle w:val="TableParagraph"/>
              <w:spacing w:before="0"/>
              <w:jc w:val="left"/>
              <w:rPr>
                <w:sz w:val="24"/>
                <w:szCs w:val="24"/>
              </w:rPr>
            </w:pPr>
            <w:r w:rsidRPr="004022EB">
              <w:rPr>
                <w:rFonts w:hint="eastAsia"/>
                <w:sz w:val="24"/>
                <w:szCs w:val="24"/>
              </w:rPr>
              <w:t>4</w:t>
            </w:r>
            <w:r w:rsidRPr="004022EB">
              <w:rPr>
                <w:sz w:val="24"/>
                <w:szCs w:val="24"/>
              </w:rPr>
              <w:t>.3</w:t>
            </w:r>
            <w:r w:rsidRPr="004022EB">
              <w:rPr>
                <w:rFonts w:hint="eastAsia"/>
                <w:sz w:val="24"/>
                <w:szCs w:val="24"/>
              </w:rPr>
              <w:t>环境</w:t>
            </w:r>
            <w:r w:rsidR="004022EB" w:rsidRPr="004022EB">
              <w:rPr>
                <w:rFonts w:hint="eastAsia"/>
                <w:sz w:val="24"/>
                <w:szCs w:val="24"/>
              </w:rPr>
              <w:t>（</w:t>
            </w:r>
            <w:r w:rsidR="004022EB" w:rsidRPr="004022EB">
              <w:rPr>
                <w:sz w:val="24"/>
                <w:szCs w:val="24"/>
              </w:rPr>
              <w:t>5</w:t>
            </w:r>
            <w:r w:rsidR="004022EB" w:rsidRPr="004022EB">
              <w:rPr>
                <w:rFonts w:hint="eastAsia"/>
                <w:sz w:val="24"/>
                <w:szCs w:val="24"/>
              </w:rPr>
              <w:t>分）</w:t>
            </w:r>
          </w:p>
        </w:tc>
        <w:tc>
          <w:tcPr>
            <w:tcW w:w="6520" w:type="dxa"/>
          </w:tcPr>
          <w:p w14:paraId="03BAD1DA" w14:textId="77777777" w:rsidR="00661419" w:rsidRPr="00884EB6" w:rsidRDefault="00661419" w:rsidP="00C92E89">
            <w:pPr>
              <w:pStyle w:val="ds-markdown-paragraph"/>
              <w:shd w:val="clear" w:color="auto" w:fill="FFFFFF"/>
              <w:spacing w:before="0" w:beforeAutospacing="0" w:after="0" w:afterAutospacing="0"/>
              <w:rPr>
                <w:rFonts w:ascii="Segoe UI" w:hAnsi="Segoe UI" w:cs="Segoe UI"/>
                <w:color w:val="0F1115"/>
              </w:rPr>
            </w:pPr>
            <w:r w:rsidRPr="00884EB6">
              <w:rPr>
                <w:rFonts w:ascii="Segoe UI" w:hAnsi="Segoe UI" w:cs="Segoe UI"/>
                <w:color w:val="0F1115"/>
              </w:rPr>
              <w:t>通过综合调控声、光、热、气、色等环境物理参数，并融入美学设计，创造令人感到轻松、愉悦、安宁的感官体验。</w:t>
            </w:r>
          </w:p>
        </w:tc>
        <w:tc>
          <w:tcPr>
            <w:tcW w:w="1134" w:type="dxa"/>
            <w:tcBorders>
              <w:right w:val="single" w:sz="4" w:space="0" w:color="auto"/>
            </w:tcBorders>
          </w:tcPr>
          <w:p w14:paraId="3111386A" w14:textId="77777777" w:rsidR="00661419" w:rsidRPr="00884EB6" w:rsidRDefault="00661419"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7CAE1864" w14:textId="77777777" w:rsidR="00661419" w:rsidRPr="00884EB6" w:rsidRDefault="00661419" w:rsidP="00C92E89">
            <w:pPr>
              <w:pStyle w:val="TableParagraph"/>
              <w:spacing w:before="66"/>
              <w:jc w:val="left"/>
              <w:rPr>
                <w:rFonts w:ascii="Times New Roman"/>
                <w:sz w:val="24"/>
                <w:szCs w:val="24"/>
              </w:rPr>
            </w:pPr>
          </w:p>
        </w:tc>
        <w:tc>
          <w:tcPr>
            <w:tcW w:w="1275" w:type="dxa"/>
            <w:tcBorders>
              <w:right w:val="single" w:sz="4" w:space="0" w:color="auto"/>
            </w:tcBorders>
          </w:tcPr>
          <w:p w14:paraId="3DEAA505" w14:textId="77777777" w:rsidR="00661419" w:rsidRPr="00884EB6" w:rsidRDefault="00661419" w:rsidP="00C92E89">
            <w:pPr>
              <w:pStyle w:val="TableParagraph"/>
              <w:spacing w:before="0"/>
              <w:jc w:val="left"/>
              <w:rPr>
                <w:rFonts w:ascii="Times New Roman"/>
                <w:sz w:val="24"/>
                <w:szCs w:val="24"/>
              </w:rPr>
            </w:pPr>
          </w:p>
        </w:tc>
      </w:tr>
      <w:tr w:rsidR="00661419" w:rsidRPr="00884EB6" w14:paraId="7FEFC39D" w14:textId="77777777" w:rsidTr="00884EB6">
        <w:trPr>
          <w:trHeight w:val="407"/>
        </w:trPr>
        <w:tc>
          <w:tcPr>
            <w:tcW w:w="1711" w:type="dxa"/>
            <w:vMerge w:val="restart"/>
            <w:tcBorders>
              <w:top w:val="nil"/>
            </w:tcBorders>
          </w:tcPr>
          <w:p w14:paraId="0B50FF95" w14:textId="77777777" w:rsidR="00661419" w:rsidRDefault="00661419" w:rsidP="004022EB">
            <w:pPr>
              <w:rPr>
                <w:sz w:val="24"/>
                <w:szCs w:val="24"/>
              </w:rPr>
            </w:pPr>
            <w:r w:rsidRPr="00884EB6">
              <w:rPr>
                <w:rFonts w:hint="eastAsia"/>
                <w:sz w:val="24"/>
                <w:szCs w:val="24"/>
              </w:rPr>
              <w:lastRenderedPageBreak/>
              <w:t>5</w:t>
            </w:r>
            <w:r w:rsidRPr="00884EB6">
              <w:rPr>
                <w:sz w:val="24"/>
                <w:szCs w:val="24"/>
              </w:rPr>
              <w:t>.</w:t>
            </w:r>
            <w:r w:rsidRPr="00884EB6">
              <w:rPr>
                <w:rFonts w:hint="eastAsia"/>
                <w:sz w:val="24"/>
                <w:szCs w:val="24"/>
              </w:rPr>
              <w:t>经济性</w:t>
            </w:r>
          </w:p>
          <w:p w14:paraId="68ED1449" w14:textId="137F9E69" w:rsidR="007B00A7" w:rsidRPr="00884EB6" w:rsidRDefault="007B00A7" w:rsidP="004022EB">
            <w:pPr>
              <w:rPr>
                <w:sz w:val="24"/>
                <w:szCs w:val="24"/>
              </w:rPr>
            </w:pPr>
            <w:r>
              <w:rPr>
                <w:rFonts w:hint="eastAsia"/>
                <w:sz w:val="24"/>
                <w:szCs w:val="24"/>
              </w:rPr>
              <w:t>(</w:t>
            </w:r>
            <w:r>
              <w:rPr>
                <w:sz w:val="24"/>
                <w:szCs w:val="24"/>
              </w:rPr>
              <w:t>15</w:t>
            </w:r>
            <w:r>
              <w:rPr>
                <w:rFonts w:hint="eastAsia"/>
                <w:sz w:val="24"/>
                <w:szCs w:val="24"/>
              </w:rPr>
              <w:t>分)</w:t>
            </w:r>
          </w:p>
        </w:tc>
        <w:tc>
          <w:tcPr>
            <w:tcW w:w="1985" w:type="dxa"/>
            <w:tcBorders>
              <w:top w:val="nil"/>
            </w:tcBorders>
          </w:tcPr>
          <w:p w14:paraId="6A30286E" w14:textId="4487C57C" w:rsidR="00661419" w:rsidRPr="004022EB" w:rsidRDefault="00661419" w:rsidP="004022EB">
            <w:pPr>
              <w:pStyle w:val="TableParagraph"/>
              <w:spacing w:before="0"/>
              <w:jc w:val="left"/>
              <w:rPr>
                <w:sz w:val="24"/>
                <w:szCs w:val="24"/>
              </w:rPr>
            </w:pPr>
            <w:r w:rsidRPr="004022EB">
              <w:rPr>
                <w:rFonts w:hint="eastAsia"/>
                <w:sz w:val="24"/>
                <w:szCs w:val="24"/>
              </w:rPr>
              <w:t>5</w:t>
            </w:r>
            <w:r w:rsidRPr="004022EB">
              <w:rPr>
                <w:sz w:val="24"/>
                <w:szCs w:val="24"/>
              </w:rPr>
              <w:t>.1</w:t>
            </w:r>
            <w:r w:rsidRPr="004022EB">
              <w:rPr>
                <w:rFonts w:hint="eastAsia"/>
                <w:sz w:val="24"/>
                <w:szCs w:val="24"/>
              </w:rPr>
              <w:t>人员</w:t>
            </w:r>
            <w:r w:rsidR="004022EB" w:rsidRPr="004022EB">
              <w:rPr>
                <w:rFonts w:hint="eastAsia"/>
                <w:sz w:val="24"/>
                <w:szCs w:val="24"/>
              </w:rPr>
              <w:t>（</w:t>
            </w:r>
            <w:r w:rsidR="004022EB" w:rsidRPr="004022EB">
              <w:rPr>
                <w:sz w:val="24"/>
                <w:szCs w:val="24"/>
              </w:rPr>
              <w:t>5</w:t>
            </w:r>
            <w:r w:rsidR="004022EB" w:rsidRPr="004022EB">
              <w:rPr>
                <w:rFonts w:hint="eastAsia"/>
                <w:sz w:val="24"/>
                <w:szCs w:val="24"/>
              </w:rPr>
              <w:t>分）</w:t>
            </w:r>
          </w:p>
        </w:tc>
        <w:tc>
          <w:tcPr>
            <w:tcW w:w="6520" w:type="dxa"/>
          </w:tcPr>
          <w:p w14:paraId="548C0416" w14:textId="6D952D82" w:rsidR="00661419" w:rsidRPr="00884EB6" w:rsidRDefault="00661419" w:rsidP="00C92E89">
            <w:pPr>
              <w:pStyle w:val="TableParagraph"/>
              <w:spacing w:before="0"/>
              <w:jc w:val="left"/>
              <w:rPr>
                <w:rFonts w:ascii="Times New Roman"/>
                <w:sz w:val="24"/>
                <w:szCs w:val="24"/>
              </w:rPr>
            </w:pPr>
            <w:r w:rsidRPr="00884EB6">
              <w:rPr>
                <w:rFonts w:ascii="Segoe UI" w:hAnsi="Segoe UI" w:cs="Segoe UI"/>
                <w:color w:val="0F1115"/>
                <w:sz w:val="24"/>
                <w:szCs w:val="24"/>
                <w:shd w:val="clear" w:color="auto" w:fill="FFFFFF"/>
              </w:rPr>
              <w:t>服务人员应在保证服务质量的前提下，通过专业和高效的工作，为机构和顾客节约成本、减少浪费。</w:t>
            </w:r>
          </w:p>
        </w:tc>
        <w:tc>
          <w:tcPr>
            <w:tcW w:w="1134" w:type="dxa"/>
            <w:tcBorders>
              <w:right w:val="single" w:sz="4" w:space="0" w:color="auto"/>
            </w:tcBorders>
          </w:tcPr>
          <w:p w14:paraId="1A85B110" w14:textId="77777777" w:rsidR="00661419" w:rsidRPr="00884EB6" w:rsidRDefault="00661419"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15E669F6" w14:textId="77777777" w:rsidR="00661419" w:rsidRPr="00884EB6" w:rsidRDefault="00661419" w:rsidP="00C92E89">
            <w:pPr>
              <w:pStyle w:val="TableParagraph"/>
              <w:spacing w:before="66"/>
              <w:jc w:val="left"/>
              <w:rPr>
                <w:rFonts w:ascii="Times New Roman"/>
                <w:sz w:val="24"/>
                <w:szCs w:val="24"/>
              </w:rPr>
            </w:pPr>
          </w:p>
        </w:tc>
        <w:tc>
          <w:tcPr>
            <w:tcW w:w="1275" w:type="dxa"/>
            <w:tcBorders>
              <w:right w:val="single" w:sz="4" w:space="0" w:color="auto"/>
            </w:tcBorders>
          </w:tcPr>
          <w:p w14:paraId="437BD038" w14:textId="77777777" w:rsidR="00661419" w:rsidRPr="00884EB6" w:rsidRDefault="00661419" w:rsidP="00C92E89">
            <w:pPr>
              <w:pStyle w:val="TableParagraph"/>
              <w:spacing w:before="0"/>
              <w:jc w:val="left"/>
              <w:rPr>
                <w:rFonts w:ascii="Times New Roman"/>
                <w:sz w:val="24"/>
                <w:szCs w:val="24"/>
              </w:rPr>
            </w:pPr>
          </w:p>
        </w:tc>
      </w:tr>
      <w:tr w:rsidR="00661419" w:rsidRPr="00884EB6" w14:paraId="6BF3154E" w14:textId="77777777" w:rsidTr="00884EB6">
        <w:trPr>
          <w:trHeight w:val="407"/>
        </w:trPr>
        <w:tc>
          <w:tcPr>
            <w:tcW w:w="1711" w:type="dxa"/>
            <w:vMerge/>
          </w:tcPr>
          <w:p w14:paraId="2C3064FC" w14:textId="77777777" w:rsidR="00661419" w:rsidRPr="00884EB6" w:rsidRDefault="00661419" w:rsidP="004022EB">
            <w:pPr>
              <w:rPr>
                <w:sz w:val="24"/>
                <w:szCs w:val="24"/>
              </w:rPr>
            </w:pPr>
          </w:p>
        </w:tc>
        <w:tc>
          <w:tcPr>
            <w:tcW w:w="1985" w:type="dxa"/>
            <w:tcBorders>
              <w:top w:val="nil"/>
            </w:tcBorders>
          </w:tcPr>
          <w:p w14:paraId="579ED044" w14:textId="695D8A19" w:rsidR="00661419" w:rsidRPr="004022EB" w:rsidRDefault="00661419" w:rsidP="004022EB">
            <w:pPr>
              <w:pStyle w:val="TableParagraph"/>
              <w:spacing w:before="0"/>
              <w:jc w:val="left"/>
              <w:rPr>
                <w:sz w:val="24"/>
                <w:szCs w:val="24"/>
              </w:rPr>
            </w:pPr>
            <w:r w:rsidRPr="004022EB">
              <w:rPr>
                <w:rFonts w:hint="eastAsia"/>
                <w:sz w:val="24"/>
                <w:szCs w:val="24"/>
              </w:rPr>
              <w:t>5</w:t>
            </w:r>
            <w:r w:rsidRPr="004022EB">
              <w:rPr>
                <w:sz w:val="24"/>
                <w:szCs w:val="24"/>
              </w:rPr>
              <w:t>.2</w:t>
            </w:r>
            <w:r w:rsidRPr="004022EB">
              <w:rPr>
                <w:rFonts w:hint="eastAsia"/>
                <w:sz w:val="24"/>
                <w:szCs w:val="24"/>
              </w:rPr>
              <w:t>设备设施</w:t>
            </w:r>
            <w:r w:rsidR="004022EB" w:rsidRPr="004022EB">
              <w:rPr>
                <w:rFonts w:hint="eastAsia"/>
                <w:sz w:val="24"/>
                <w:szCs w:val="24"/>
              </w:rPr>
              <w:t>（</w:t>
            </w:r>
            <w:r w:rsidR="004022EB" w:rsidRPr="004022EB">
              <w:rPr>
                <w:sz w:val="24"/>
                <w:szCs w:val="24"/>
              </w:rPr>
              <w:t>5</w:t>
            </w:r>
            <w:r w:rsidR="004022EB" w:rsidRPr="004022EB">
              <w:rPr>
                <w:rFonts w:hint="eastAsia"/>
                <w:sz w:val="24"/>
                <w:szCs w:val="24"/>
              </w:rPr>
              <w:t>分）</w:t>
            </w:r>
          </w:p>
        </w:tc>
        <w:tc>
          <w:tcPr>
            <w:tcW w:w="6520" w:type="dxa"/>
          </w:tcPr>
          <w:p w14:paraId="02A8ADCE" w14:textId="77777777" w:rsidR="00661419" w:rsidRPr="00884EB6" w:rsidRDefault="00661419" w:rsidP="00C92E89">
            <w:pPr>
              <w:pStyle w:val="ds-markdown-paragraph"/>
              <w:shd w:val="clear" w:color="auto" w:fill="FFFFFF"/>
              <w:spacing w:before="0" w:beforeAutospacing="0" w:after="0" w:afterAutospacing="0"/>
              <w:rPr>
                <w:rFonts w:ascii="Times New Roman"/>
              </w:rPr>
            </w:pPr>
            <w:r w:rsidRPr="00884EB6">
              <w:rPr>
                <w:rFonts w:ascii="Segoe UI" w:hAnsi="Segoe UI" w:cs="Segoe UI"/>
                <w:color w:val="0F1115"/>
                <w:shd w:val="clear" w:color="auto" w:fill="FFFFFF"/>
              </w:rPr>
              <w:t>在满足功能、安全和舒适的前提下，设备设施应追求全生命周期成本最优，即初始投资合理、运行能耗低、维护成本可控、使用寿命长，体现资源节约和</w:t>
            </w:r>
            <w:proofErr w:type="gramStart"/>
            <w:r w:rsidRPr="00884EB6">
              <w:rPr>
                <w:rFonts w:ascii="Segoe UI" w:hAnsi="Segoe UI" w:cs="Segoe UI"/>
                <w:color w:val="0F1115"/>
                <w:shd w:val="clear" w:color="auto" w:fill="FFFFFF"/>
              </w:rPr>
              <w:t>可</w:t>
            </w:r>
            <w:proofErr w:type="gramEnd"/>
            <w:r w:rsidRPr="00884EB6">
              <w:rPr>
                <w:rFonts w:ascii="Segoe UI" w:hAnsi="Segoe UI" w:cs="Segoe UI"/>
                <w:color w:val="0F1115"/>
                <w:shd w:val="clear" w:color="auto" w:fill="FFFFFF"/>
              </w:rPr>
              <w:t>持续运营理念。</w:t>
            </w:r>
          </w:p>
        </w:tc>
        <w:tc>
          <w:tcPr>
            <w:tcW w:w="1134" w:type="dxa"/>
            <w:tcBorders>
              <w:right w:val="single" w:sz="4" w:space="0" w:color="auto"/>
            </w:tcBorders>
          </w:tcPr>
          <w:p w14:paraId="1C2056EF" w14:textId="77777777" w:rsidR="00661419" w:rsidRPr="00884EB6" w:rsidRDefault="00661419"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1FB3D0EA" w14:textId="77777777" w:rsidR="00661419" w:rsidRPr="00884EB6" w:rsidRDefault="00661419" w:rsidP="00C92E89">
            <w:pPr>
              <w:pStyle w:val="TableParagraph"/>
              <w:spacing w:before="66"/>
              <w:jc w:val="left"/>
              <w:rPr>
                <w:rFonts w:ascii="Times New Roman"/>
                <w:sz w:val="24"/>
                <w:szCs w:val="24"/>
              </w:rPr>
            </w:pPr>
          </w:p>
        </w:tc>
        <w:tc>
          <w:tcPr>
            <w:tcW w:w="1275" w:type="dxa"/>
            <w:tcBorders>
              <w:right w:val="single" w:sz="4" w:space="0" w:color="auto"/>
            </w:tcBorders>
          </w:tcPr>
          <w:p w14:paraId="5062736E" w14:textId="77777777" w:rsidR="00661419" w:rsidRPr="00884EB6" w:rsidRDefault="00661419" w:rsidP="00C92E89">
            <w:pPr>
              <w:pStyle w:val="TableParagraph"/>
              <w:spacing w:before="0"/>
              <w:jc w:val="left"/>
              <w:rPr>
                <w:rFonts w:ascii="Times New Roman"/>
                <w:sz w:val="24"/>
                <w:szCs w:val="24"/>
              </w:rPr>
            </w:pPr>
          </w:p>
        </w:tc>
      </w:tr>
      <w:tr w:rsidR="00661419" w:rsidRPr="00884EB6" w14:paraId="29D0D106" w14:textId="77777777" w:rsidTr="00884EB6">
        <w:trPr>
          <w:trHeight w:val="407"/>
        </w:trPr>
        <w:tc>
          <w:tcPr>
            <w:tcW w:w="1711" w:type="dxa"/>
            <w:vMerge/>
          </w:tcPr>
          <w:p w14:paraId="67854313" w14:textId="77777777" w:rsidR="00661419" w:rsidRPr="00884EB6" w:rsidRDefault="00661419" w:rsidP="004022EB">
            <w:pPr>
              <w:rPr>
                <w:sz w:val="24"/>
                <w:szCs w:val="24"/>
              </w:rPr>
            </w:pPr>
          </w:p>
        </w:tc>
        <w:tc>
          <w:tcPr>
            <w:tcW w:w="1985" w:type="dxa"/>
            <w:tcBorders>
              <w:top w:val="nil"/>
            </w:tcBorders>
          </w:tcPr>
          <w:p w14:paraId="7E6B25E9" w14:textId="1FC02C0D" w:rsidR="00661419" w:rsidRPr="004022EB" w:rsidRDefault="00661419" w:rsidP="004022EB">
            <w:pPr>
              <w:pStyle w:val="TableParagraph"/>
              <w:spacing w:before="0"/>
              <w:jc w:val="left"/>
              <w:rPr>
                <w:sz w:val="24"/>
                <w:szCs w:val="24"/>
              </w:rPr>
            </w:pPr>
            <w:r w:rsidRPr="004022EB">
              <w:rPr>
                <w:rFonts w:hint="eastAsia"/>
                <w:sz w:val="24"/>
                <w:szCs w:val="24"/>
              </w:rPr>
              <w:t>5</w:t>
            </w:r>
            <w:r w:rsidRPr="004022EB">
              <w:rPr>
                <w:sz w:val="24"/>
                <w:szCs w:val="24"/>
              </w:rPr>
              <w:t>.3</w:t>
            </w:r>
            <w:r w:rsidRPr="004022EB">
              <w:rPr>
                <w:rFonts w:hint="eastAsia"/>
                <w:sz w:val="24"/>
                <w:szCs w:val="24"/>
              </w:rPr>
              <w:t>环境</w:t>
            </w:r>
            <w:r w:rsidR="004022EB" w:rsidRPr="004022EB">
              <w:rPr>
                <w:rFonts w:hint="eastAsia"/>
                <w:sz w:val="24"/>
                <w:szCs w:val="24"/>
              </w:rPr>
              <w:t>（</w:t>
            </w:r>
            <w:r w:rsidR="004022EB" w:rsidRPr="004022EB">
              <w:rPr>
                <w:sz w:val="24"/>
                <w:szCs w:val="24"/>
              </w:rPr>
              <w:t>5</w:t>
            </w:r>
            <w:r w:rsidR="004022EB" w:rsidRPr="004022EB">
              <w:rPr>
                <w:rFonts w:hint="eastAsia"/>
                <w:sz w:val="24"/>
                <w:szCs w:val="24"/>
              </w:rPr>
              <w:t>分）</w:t>
            </w:r>
          </w:p>
        </w:tc>
        <w:tc>
          <w:tcPr>
            <w:tcW w:w="6520" w:type="dxa"/>
          </w:tcPr>
          <w:p w14:paraId="6F9A5F11" w14:textId="77777777" w:rsidR="00661419" w:rsidRPr="00884EB6" w:rsidRDefault="00661419" w:rsidP="00C92E89">
            <w:pPr>
              <w:pStyle w:val="ds-markdown-paragraph"/>
              <w:shd w:val="clear" w:color="auto" w:fill="FFFFFF"/>
              <w:spacing w:before="0" w:beforeAutospacing="0" w:after="0" w:afterAutospacing="0"/>
              <w:rPr>
                <w:rFonts w:ascii="Times New Roman"/>
              </w:rPr>
            </w:pPr>
            <w:r w:rsidRPr="00884EB6">
              <w:rPr>
                <w:rFonts w:ascii="Segoe UI" w:hAnsi="Segoe UI" w:cs="Segoe UI"/>
                <w:color w:val="0F1115"/>
              </w:rPr>
              <w:t>在满足功能与舒适的前提下，环境的建造与运营应注重全生命周期成本控制，通过合理设计和高效管理实现节能、节水、节材，降低长期运</w:t>
            </w:r>
            <w:proofErr w:type="gramStart"/>
            <w:r w:rsidRPr="00884EB6">
              <w:rPr>
                <w:rFonts w:ascii="Segoe UI" w:hAnsi="Segoe UI" w:cs="Segoe UI"/>
                <w:color w:val="0F1115"/>
              </w:rPr>
              <w:t>维费用</w:t>
            </w:r>
            <w:proofErr w:type="gramEnd"/>
          </w:p>
        </w:tc>
        <w:tc>
          <w:tcPr>
            <w:tcW w:w="1134" w:type="dxa"/>
            <w:tcBorders>
              <w:right w:val="single" w:sz="4" w:space="0" w:color="auto"/>
            </w:tcBorders>
          </w:tcPr>
          <w:p w14:paraId="103E0019" w14:textId="77777777" w:rsidR="00661419" w:rsidRPr="00884EB6" w:rsidRDefault="00661419"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3596685E" w14:textId="77777777" w:rsidR="00661419" w:rsidRPr="00884EB6" w:rsidRDefault="00661419" w:rsidP="00C92E89">
            <w:pPr>
              <w:pStyle w:val="TableParagraph"/>
              <w:spacing w:before="66"/>
              <w:jc w:val="left"/>
              <w:rPr>
                <w:rFonts w:ascii="Times New Roman"/>
                <w:sz w:val="24"/>
                <w:szCs w:val="24"/>
              </w:rPr>
            </w:pPr>
          </w:p>
        </w:tc>
        <w:tc>
          <w:tcPr>
            <w:tcW w:w="1275" w:type="dxa"/>
            <w:tcBorders>
              <w:right w:val="single" w:sz="4" w:space="0" w:color="auto"/>
            </w:tcBorders>
          </w:tcPr>
          <w:p w14:paraId="662EBB35" w14:textId="77777777" w:rsidR="00661419" w:rsidRPr="00884EB6" w:rsidRDefault="00661419" w:rsidP="00C92E89">
            <w:pPr>
              <w:pStyle w:val="TableParagraph"/>
              <w:spacing w:before="0"/>
              <w:jc w:val="left"/>
              <w:rPr>
                <w:rFonts w:ascii="Times New Roman"/>
                <w:sz w:val="24"/>
                <w:szCs w:val="24"/>
              </w:rPr>
            </w:pPr>
          </w:p>
        </w:tc>
      </w:tr>
      <w:tr w:rsidR="007B00A7" w:rsidRPr="00884EB6" w14:paraId="4E398BEB" w14:textId="77777777" w:rsidTr="00884EB6">
        <w:trPr>
          <w:trHeight w:val="408"/>
        </w:trPr>
        <w:tc>
          <w:tcPr>
            <w:tcW w:w="1711" w:type="dxa"/>
            <w:vMerge w:val="restart"/>
          </w:tcPr>
          <w:p w14:paraId="15D4BD0D" w14:textId="77777777" w:rsidR="007B00A7" w:rsidRDefault="007B00A7" w:rsidP="004022EB">
            <w:pPr>
              <w:pStyle w:val="TableParagraph"/>
              <w:spacing w:before="0"/>
              <w:jc w:val="left"/>
              <w:rPr>
                <w:sz w:val="24"/>
                <w:szCs w:val="24"/>
              </w:rPr>
            </w:pPr>
            <w:r w:rsidRPr="00884EB6">
              <w:rPr>
                <w:rFonts w:hint="eastAsia"/>
                <w:sz w:val="24"/>
                <w:szCs w:val="24"/>
              </w:rPr>
              <w:t>6</w:t>
            </w:r>
            <w:r w:rsidRPr="00884EB6">
              <w:rPr>
                <w:sz w:val="24"/>
                <w:szCs w:val="24"/>
              </w:rPr>
              <w:t>.</w:t>
            </w:r>
            <w:r w:rsidRPr="00884EB6">
              <w:rPr>
                <w:rFonts w:hint="eastAsia"/>
                <w:sz w:val="24"/>
                <w:szCs w:val="24"/>
              </w:rPr>
              <w:t>文明性</w:t>
            </w:r>
          </w:p>
          <w:p w14:paraId="4AEF94D1" w14:textId="0FA58C35" w:rsidR="007B00A7" w:rsidRPr="00884EB6" w:rsidRDefault="007B00A7" w:rsidP="004022EB">
            <w:pPr>
              <w:pStyle w:val="TableParagraph"/>
              <w:spacing w:before="0"/>
              <w:jc w:val="left"/>
              <w:rPr>
                <w:sz w:val="24"/>
                <w:szCs w:val="24"/>
              </w:rPr>
            </w:pPr>
            <w:r>
              <w:rPr>
                <w:rFonts w:hint="eastAsia"/>
                <w:sz w:val="24"/>
                <w:szCs w:val="24"/>
              </w:rPr>
              <w:t>(</w:t>
            </w:r>
            <w:r>
              <w:rPr>
                <w:sz w:val="24"/>
                <w:szCs w:val="24"/>
              </w:rPr>
              <w:t>15</w:t>
            </w:r>
            <w:r>
              <w:rPr>
                <w:rFonts w:hint="eastAsia"/>
                <w:sz w:val="24"/>
                <w:szCs w:val="24"/>
              </w:rPr>
              <w:t>分)</w:t>
            </w:r>
          </w:p>
        </w:tc>
        <w:tc>
          <w:tcPr>
            <w:tcW w:w="1985" w:type="dxa"/>
          </w:tcPr>
          <w:p w14:paraId="642CF442" w14:textId="13D9A5F4" w:rsidR="007B00A7" w:rsidRPr="004022EB" w:rsidRDefault="007B00A7" w:rsidP="004022EB">
            <w:pPr>
              <w:pStyle w:val="TableParagraph"/>
              <w:spacing w:before="0"/>
              <w:jc w:val="left"/>
              <w:rPr>
                <w:sz w:val="24"/>
                <w:szCs w:val="24"/>
              </w:rPr>
            </w:pPr>
            <w:r w:rsidRPr="004022EB">
              <w:rPr>
                <w:sz w:val="24"/>
                <w:szCs w:val="24"/>
              </w:rPr>
              <w:t>6.1</w:t>
            </w:r>
            <w:r w:rsidRPr="004022EB">
              <w:rPr>
                <w:rFonts w:hint="eastAsia"/>
                <w:sz w:val="24"/>
                <w:szCs w:val="24"/>
              </w:rPr>
              <w:t>人员</w:t>
            </w:r>
            <w:r w:rsidR="004022EB" w:rsidRPr="004022EB">
              <w:rPr>
                <w:rFonts w:hint="eastAsia"/>
                <w:sz w:val="24"/>
                <w:szCs w:val="24"/>
              </w:rPr>
              <w:t>（</w:t>
            </w:r>
            <w:r w:rsidR="004022EB" w:rsidRPr="004022EB">
              <w:rPr>
                <w:sz w:val="24"/>
                <w:szCs w:val="24"/>
              </w:rPr>
              <w:t>5</w:t>
            </w:r>
            <w:r w:rsidR="004022EB" w:rsidRPr="004022EB">
              <w:rPr>
                <w:rFonts w:hint="eastAsia"/>
                <w:sz w:val="24"/>
                <w:szCs w:val="24"/>
              </w:rPr>
              <w:t>分）</w:t>
            </w:r>
          </w:p>
        </w:tc>
        <w:tc>
          <w:tcPr>
            <w:tcW w:w="6520" w:type="dxa"/>
          </w:tcPr>
          <w:p w14:paraId="2BA37C1E" w14:textId="0EFFD76E" w:rsidR="007B00A7" w:rsidRPr="00884EB6" w:rsidRDefault="007B00A7" w:rsidP="00C92E89">
            <w:pPr>
              <w:pStyle w:val="TableParagraph"/>
              <w:spacing w:before="0"/>
              <w:jc w:val="left"/>
              <w:rPr>
                <w:rFonts w:ascii="Segoe UI" w:hAnsi="Segoe UI" w:cs="Segoe UI"/>
                <w:color w:val="0F1115"/>
                <w:sz w:val="24"/>
                <w:szCs w:val="24"/>
              </w:rPr>
            </w:pPr>
            <w:r w:rsidRPr="00884EB6">
              <w:rPr>
                <w:rFonts w:ascii="Segoe UI" w:hAnsi="Segoe UI" w:cs="Segoe UI"/>
                <w:color w:val="0F1115"/>
                <w:sz w:val="24"/>
                <w:szCs w:val="24"/>
                <w:shd w:val="clear" w:color="auto" w:fill="FFFFFF"/>
              </w:rPr>
              <w:t>服务人员的仪表、言行举止应体现较高的职业道德和文化修养，营造尊重、友好的服务氛围。</w:t>
            </w:r>
          </w:p>
        </w:tc>
        <w:tc>
          <w:tcPr>
            <w:tcW w:w="1134" w:type="dxa"/>
            <w:tcBorders>
              <w:right w:val="single" w:sz="4" w:space="0" w:color="auto"/>
            </w:tcBorders>
          </w:tcPr>
          <w:p w14:paraId="39DD5334" w14:textId="77777777" w:rsidR="007B00A7" w:rsidRPr="00884EB6" w:rsidRDefault="007B00A7"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7ACDD697" w14:textId="77777777" w:rsidR="007B00A7" w:rsidRPr="00884EB6" w:rsidRDefault="007B00A7" w:rsidP="00C92E89">
            <w:pPr>
              <w:pStyle w:val="TableParagraph"/>
              <w:spacing w:before="66"/>
              <w:jc w:val="left"/>
              <w:rPr>
                <w:rFonts w:ascii="Times New Roman"/>
                <w:sz w:val="24"/>
                <w:szCs w:val="24"/>
              </w:rPr>
            </w:pPr>
          </w:p>
        </w:tc>
        <w:tc>
          <w:tcPr>
            <w:tcW w:w="1275" w:type="dxa"/>
            <w:tcBorders>
              <w:right w:val="single" w:sz="4" w:space="0" w:color="auto"/>
            </w:tcBorders>
          </w:tcPr>
          <w:p w14:paraId="45AE63DA" w14:textId="77777777" w:rsidR="007B00A7" w:rsidRPr="00884EB6" w:rsidRDefault="007B00A7" w:rsidP="00C92E89">
            <w:pPr>
              <w:pStyle w:val="TableParagraph"/>
              <w:spacing w:before="0"/>
              <w:jc w:val="left"/>
              <w:rPr>
                <w:rFonts w:ascii="Times New Roman"/>
                <w:sz w:val="24"/>
                <w:szCs w:val="24"/>
              </w:rPr>
            </w:pPr>
          </w:p>
        </w:tc>
      </w:tr>
      <w:tr w:rsidR="007B00A7" w:rsidRPr="00884EB6" w14:paraId="206F1496" w14:textId="77777777" w:rsidTr="00644CA8">
        <w:trPr>
          <w:trHeight w:val="407"/>
        </w:trPr>
        <w:tc>
          <w:tcPr>
            <w:tcW w:w="1711" w:type="dxa"/>
            <w:vMerge/>
          </w:tcPr>
          <w:p w14:paraId="10B99B87" w14:textId="77777777" w:rsidR="007B00A7" w:rsidRPr="00884EB6" w:rsidRDefault="007B00A7" w:rsidP="004022EB">
            <w:pPr>
              <w:rPr>
                <w:sz w:val="24"/>
                <w:szCs w:val="24"/>
              </w:rPr>
            </w:pPr>
          </w:p>
        </w:tc>
        <w:tc>
          <w:tcPr>
            <w:tcW w:w="1985" w:type="dxa"/>
            <w:tcBorders>
              <w:top w:val="nil"/>
            </w:tcBorders>
          </w:tcPr>
          <w:p w14:paraId="3B9045C3" w14:textId="3AD83798" w:rsidR="007B00A7" w:rsidRPr="004022EB" w:rsidRDefault="007B00A7" w:rsidP="004022EB">
            <w:pPr>
              <w:pStyle w:val="TableParagraph"/>
              <w:spacing w:before="0"/>
              <w:jc w:val="left"/>
              <w:rPr>
                <w:sz w:val="24"/>
                <w:szCs w:val="24"/>
              </w:rPr>
            </w:pPr>
            <w:r w:rsidRPr="004022EB">
              <w:rPr>
                <w:rFonts w:hint="eastAsia"/>
                <w:sz w:val="24"/>
                <w:szCs w:val="24"/>
              </w:rPr>
              <w:t>6</w:t>
            </w:r>
            <w:r w:rsidRPr="004022EB">
              <w:rPr>
                <w:sz w:val="24"/>
                <w:szCs w:val="24"/>
              </w:rPr>
              <w:t>.2</w:t>
            </w:r>
            <w:r w:rsidRPr="004022EB">
              <w:rPr>
                <w:rFonts w:hint="eastAsia"/>
                <w:sz w:val="24"/>
                <w:szCs w:val="24"/>
              </w:rPr>
              <w:t>设备设施</w:t>
            </w:r>
            <w:r w:rsidR="004022EB" w:rsidRPr="004022EB">
              <w:rPr>
                <w:rFonts w:hint="eastAsia"/>
                <w:sz w:val="24"/>
                <w:szCs w:val="24"/>
              </w:rPr>
              <w:t>（</w:t>
            </w:r>
            <w:r w:rsidR="004022EB" w:rsidRPr="004022EB">
              <w:rPr>
                <w:sz w:val="24"/>
                <w:szCs w:val="24"/>
              </w:rPr>
              <w:t>5</w:t>
            </w:r>
            <w:r w:rsidR="004022EB" w:rsidRPr="004022EB">
              <w:rPr>
                <w:rFonts w:hint="eastAsia"/>
                <w:sz w:val="24"/>
                <w:szCs w:val="24"/>
              </w:rPr>
              <w:t>分）</w:t>
            </w:r>
          </w:p>
        </w:tc>
        <w:tc>
          <w:tcPr>
            <w:tcW w:w="6520" w:type="dxa"/>
          </w:tcPr>
          <w:p w14:paraId="28D11AC4" w14:textId="77777777" w:rsidR="007B00A7" w:rsidRPr="00884EB6" w:rsidRDefault="007B00A7" w:rsidP="00C92E89">
            <w:pPr>
              <w:pStyle w:val="TableParagraph"/>
              <w:spacing w:before="0"/>
              <w:jc w:val="left"/>
              <w:rPr>
                <w:rFonts w:ascii="Segoe UI" w:hAnsi="Segoe UI" w:cs="Segoe UI"/>
                <w:color w:val="0F1115"/>
                <w:sz w:val="24"/>
                <w:szCs w:val="24"/>
                <w:shd w:val="clear" w:color="auto" w:fill="FFFFFF"/>
              </w:rPr>
            </w:pPr>
            <w:r w:rsidRPr="00884EB6">
              <w:rPr>
                <w:rFonts w:ascii="Segoe UI" w:hAnsi="Segoe UI" w:cs="Segoe UI"/>
                <w:color w:val="0F1115"/>
                <w:sz w:val="24"/>
                <w:szCs w:val="24"/>
                <w:shd w:val="clear" w:color="auto" w:fill="FFFFFF"/>
              </w:rPr>
              <w:t>设备设施的选型、布置和维护状态应体现对使用者的人文关怀、文化品位和社会责任，传递尊重、友好和先进的价值观。</w:t>
            </w:r>
          </w:p>
        </w:tc>
        <w:tc>
          <w:tcPr>
            <w:tcW w:w="1134" w:type="dxa"/>
            <w:tcBorders>
              <w:right w:val="single" w:sz="4" w:space="0" w:color="auto"/>
            </w:tcBorders>
          </w:tcPr>
          <w:p w14:paraId="78FC8B45" w14:textId="77777777" w:rsidR="007B00A7" w:rsidRPr="00884EB6" w:rsidRDefault="007B00A7"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0B77CD81" w14:textId="77777777" w:rsidR="007B00A7" w:rsidRPr="00884EB6" w:rsidRDefault="007B00A7" w:rsidP="00C92E89">
            <w:pPr>
              <w:pStyle w:val="TableParagraph"/>
              <w:spacing w:before="66"/>
              <w:jc w:val="left"/>
              <w:rPr>
                <w:rFonts w:ascii="Times New Roman"/>
                <w:sz w:val="24"/>
                <w:szCs w:val="24"/>
              </w:rPr>
            </w:pPr>
          </w:p>
        </w:tc>
        <w:tc>
          <w:tcPr>
            <w:tcW w:w="1275" w:type="dxa"/>
            <w:tcBorders>
              <w:right w:val="single" w:sz="4" w:space="0" w:color="auto"/>
            </w:tcBorders>
          </w:tcPr>
          <w:p w14:paraId="0E139606" w14:textId="77777777" w:rsidR="007B00A7" w:rsidRPr="00884EB6" w:rsidRDefault="007B00A7" w:rsidP="00C92E89">
            <w:pPr>
              <w:pStyle w:val="TableParagraph"/>
              <w:spacing w:before="0"/>
              <w:jc w:val="left"/>
              <w:rPr>
                <w:rFonts w:ascii="Times New Roman"/>
                <w:sz w:val="24"/>
                <w:szCs w:val="24"/>
              </w:rPr>
            </w:pPr>
          </w:p>
        </w:tc>
      </w:tr>
      <w:tr w:rsidR="007B00A7" w:rsidRPr="00884EB6" w14:paraId="01D74458" w14:textId="77777777" w:rsidTr="00644CA8">
        <w:trPr>
          <w:trHeight w:val="407"/>
        </w:trPr>
        <w:tc>
          <w:tcPr>
            <w:tcW w:w="1711" w:type="dxa"/>
            <w:vMerge/>
          </w:tcPr>
          <w:p w14:paraId="60757F01" w14:textId="77777777" w:rsidR="007B00A7" w:rsidRPr="00884EB6" w:rsidRDefault="007B00A7" w:rsidP="004022EB">
            <w:pPr>
              <w:rPr>
                <w:sz w:val="24"/>
                <w:szCs w:val="24"/>
              </w:rPr>
            </w:pPr>
          </w:p>
        </w:tc>
        <w:tc>
          <w:tcPr>
            <w:tcW w:w="1985" w:type="dxa"/>
            <w:tcBorders>
              <w:top w:val="nil"/>
            </w:tcBorders>
          </w:tcPr>
          <w:p w14:paraId="16963244" w14:textId="6262D32C" w:rsidR="007B00A7" w:rsidRPr="004022EB" w:rsidRDefault="007B00A7" w:rsidP="004022EB">
            <w:pPr>
              <w:pStyle w:val="TableParagraph"/>
              <w:spacing w:before="0"/>
              <w:jc w:val="left"/>
              <w:rPr>
                <w:sz w:val="24"/>
                <w:szCs w:val="24"/>
              </w:rPr>
            </w:pPr>
            <w:r w:rsidRPr="004022EB">
              <w:rPr>
                <w:rFonts w:hint="eastAsia"/>
                <w:sz w:val="24"/>
                <w:szCs w:val="24"/>
              </w:rPr>
              <w:t>6</w:t>
            </w:r>
            <w:r w:rsidRPr="004022EB">
              <w:rPr>
                <w:sz w:val="24"/>
                <w:szCs w:val="24"/>
              </w:rPr>
              <w:t>.3</w:t>
            </w:r>
            <w:r w:rsidRPr="004022EB">
              <w:rPr>
                <w:rFonts w:hint="eastAsia"/>
                <w:sz w:val="24"/>
                <w:szCs w:val="24"/>
              </w:rPr>
              <w:t>环境</w:t>
            </w:r>
            <w:r w:rsidR="004022EB" w:rsidRPr="004022EB">
              <w:rPr>
                <w:rFonts w:hint="eastAsia"/>
                <w:sz w:val="24"/>
                <w:szCs w:val="24"/>
              </w:rPr>
              <w:t>（</w:t>
            </w:r>
            <w:r w:rsidR="004022EB" w:rsidRPr="004022EB">
              <w:rPr>
                <w:sz w:val="24"/>
                <w:szCs w:val="24"/>
              </w:rPr>
              <w:t>5</w:t>
            </w:r>
            <w:r w:rsidR="004022EB" w:rsidRPr="004022EB">
              <w:rPr>
                <w:rFonts w:hint="eastAsia"/>
                <w:sz w:val="24"/>
                <w:szCs w:val="24"/>
              </w:rPr>
              <w:t>分）</w:t>
            </w:r>
          </w:p>
        </w:tc>
        <w:tc>
          <w:tcPr>
            <w:tcW w:w="6520" w:type="dxa"/>
          </w:tcPr>
          <w:p w14:paraId="1B131992" w14:textId="3F15CCA7" w:rsidR="007B00A7" w:rsidRPr="00884EB6" w:rsidRDefault="007B00A7" w:rsidP="00C92E89">
            <w:pPr>
              <w:pStyle w:val="ds-markdown-paragraph"/>
              <w:shd w:val="clear" w:color="auto" w:fill="FFFFFF"/>
              <w:spacing w:before="0" w:beforeAutospacing="0" w:after="0" w:afterAutospacing="0"/>
              <w:rPr>
                <w:rFonts w:ascii="Times New Roman"/>
              </w:rPr>
            </w:pPr>
            <w:r w:rsidRPr="00884EB6">
              <w:rPr>
                <w:rFonts w:ascii="Segoe UI" w:hAnsi="Segoe UI" w:cs="Segoe UI"/>
                <w:color w:val="0F1115"/>
              </w:rPr>
              <w:t>环境应体现对顾客的尊重、对文化的传承和对社会的责任，传递平等、友善、高尚的价值观，成为机构品牌文化的物质载体。</w:t>
            </w:r>
          </w:p>
        </w:tc>
        <w:tc>
          <w:tcPr>
            <w:tcW w:w="1134" w:type="dxa"/>
            <w:tcBorders>
              <w:right w:val="single" w:sz="4" w:space="0" w:color="auto"/>
            </w:tcBorders>
          </w:tcPr>
          <w:p w14:paraId="46C8B8BA" w14:textId="77777777" w:rsidR="007B00A7" w:rsidRPr="00884EB6" w:rsidRDefault="007B00A7" w:rsidP="00C92E89">
            <w:pPr>
              <w:pStyle w:val="TableParagraph"/>
              <w:spacing w:before="66"/>
              <w:ind w:left="13"/>
              <w:rPr>
                <w:rFonts w:ascii="Times New Roman"/>
                <w:sz w:val="24"/>
                <w:szCs w:val="24"/>
              </w:rPr>
            </w:pPr>
            <w:r w:rsidRPr="00884EB6">
              <w:rPr>
                <w:rFonts w:ascii="Times New Roman"/>
                <w:sz w:val="24"/>
                <w:szCs w:val="24"/>
              </w:rPr>
              <w:t>5</w:t>
            </w:r>
          </w:p>
        </w:tc>
        <w:tc>
          <w:tcPr>
            <w:tcW w:w="1560" w:type="dxa"/>
            <w:tcBorders>
              <w:left w:val="single" w:sz="4" w:space="0" w:color="auto"/>
            </w:tcBorders>
          </w:tcPr>
          <w:p w14:paraId="1D638460" w14:textId="77777777" w:rsidR="007B00A7" w:rsidRPr="00884EB6" w:rsidRDefault="007B00A7" w:rsidP="00C92E89">
            <w:pPr>
              <w:pStyle w:val="TableParagraph"/>
              <w:spacing w:before="66"/>
              <w:jc w:val="left"/>
              <w:rPr>
                <w:rFonts w:ascii="Times New Roman"/>
                <w:sz w:val="24"/>
                <w:szCs w:val="24"/>
              </w:rPr>
            </w:pPr>
          </w:p>
        </w:tc>
        <w:tc>
          <w:tcPr>
            <w:tcW w:w="1275" w:type="dxa"/>
            <w:tcBorders>
              <w:right w:val="single" w:sz="4" w:space="0" w:color="auto"/>
            </w:tcBorders>
          </w:tcPr>
          <w:p w14:paraId="0DDA1153" w14:textId="77777777" w:rsidR="007B00A7" w:rsidRPr="00884EB6" w:rsidRDefault="007B00A7" w:rsidP="00C92E89">
            <w:pPr>
              <w:pStyle w:val="TableParagraph"/>
              <w:spacing w:before="0"/>
              <w:jc w:val="left"/>
              <w:rPr>
                <w:rFonts w:ascii="Times New Roman"/>
                <w:sz w:val="24"/>
                <w:szCs w:val="24"/>
              </w:rPr>
            </w:pPr>
          </w:p>
        </w:tc>
      </w:tr>
      <w:tr w:rsidR="00661419" w:rsidRPr="00884EB6" w14:paraId="455FCC49" w14:textId="77777777" w:rsidTr="00884EB6">
        <w:trPr>
          <w:trHeight w:val="407"/>
        </w:trPr>
        <w:tc>
          <w:tcPr>
            <w:tcW w:w="1711" w:type="dxa"/>
            <w:tcBorders>
              <w:top w:val="nil"/>
            </w:tcBorders>
          </w:tcPr>
          <w:p w14:paraId="3A65975F" w14:textId="13EA3E14" w:rsidR="00661419" w:rsidRPr="00884EB6" w:rsidRDefault="007B00A7" w:rsidP="004022EB">
            <w:pPr>
              <w:pStyle w:val="TableParagraph"/>
              <w:spacing w:before="0"/>
              <w:jc w:val="left"/>
              <w:rPr>
                <w:sz w:val="24"/>
                <w:szCs w:val="24"/>
              </w:rPr>
            </w:pPr>
            <w:r>
              <w:rPr>
                <w:sz w:val="24"/>
                <w:szCs w:val="24"/>
              </w:rPr>
              <w:t>7</w:t>
            </w:r>
            <w:r w:rsidRPr="00884EB6">
              <w:rPr>
                <w:sz w:val="24"/>
                <w:szCs w:val="24"/>
              </w:rPr>
              <w:t>.</w:t>
            </w:r>
            <w:r w:rsidR="00661419" w:rsidRPr="00884EB6">
              <w:rPr>
                <w:rFonts w:hint="eastAsia"/>
                <w:sz w:val="24"/>
                <w:szCs w:val="24"/>
              </w:rPr>
              <w:t>服务规范</w:t>
            </w:r>
            <w:r>
              <w:rPr>
                <w:rFonts w:hint="eastAsia"/>
                <w:sz w:val="24"/>
                <w:szCs w:val="24"/>
              </w:rPr>
              <w:t>（8分）</w:t>
            </w:r>
          </w:p>
        </w:tc>
        <w:tc>
          <w:tcPr>
            <w:tcW w:w="1985" w:type="dxa"/>
            <w:tcBorders>
              <w:top w:val="nil"/>
            </w:tcBorders>
          </w:tcPr>
          <w:p w14:paraId="666CE237" w14:textId="42B5990D" w:rsidR="00661419" w:rsidRPr="00884EB6" w:rsidRDefault="00661419" w:rsidP="004022EB">
            <w:pPr>
              <w:pStyle w:val="TableParagraph"/>
              <w:spacing w:before="0"/>
              <w:jc w:val="left"/>
              <w:rPr>
                <w:sz w:val="24"/>
                <w:szCs w:val="24"/>
              </w:rPr>
            </w:pPr>
            <w:r w:rsidRPr="004022EB">
              <w:rPr>
                <w:rFonts w:hint="eastAsia"/>
                <w:sz w:val="24"/>
                <w:szCs w:val="24"/>
              </w:rPr>
              <w:t>7</w:t>
            </w:r>
            <w:r w:rsidRPr="004022EB">
              <w:rPr>
                <w:sz w:val="24"/>
                <w:szCs w:val="24"/>
              </w:rPr>
              <w:t>.1</w:t>
            </w:r>
            <w:r w:rsidRPr="004022EB">
              <w:rPr>
                <w:rFonts w:hint="eastAsia"/>
                <w:sz w:val="24"/>
                <w:szCs w:val="24"/>
              </w:rPr>
              <w:t>制定了服务规范</w:t>
            </w:r>
            <w:r w:rsidR="004022EB" w:rsidRPr="004022EB">
              <w:rPr>
                <w:rFonts w:hint="eastAsia"/>
                <w:sz w:val="24"/>
                <w:szCs w:val="24"/>
              </w:rPr>
              <w:t>（8分）</w:t>
            </w:r>
          </w:p>
        </w:tc>
        <w:tc>
          <w:tcPr>
            <w:tcW w:w="6520" w:type="dxa"/>
          </w:tcPr>
          <w:p w14:paraId="7A2F4C7E" w14:textId="6ED6F576" w:rsidR="00661419" w:rsidRPr="00884EB6" w:rsidRDefault="00661419" w:rsidP="00C92E89">
            <w:pPr>
              <w:pStyle w:val="TableParagraph"/>
              <w:spacing w:before="0"/>
              <w:jc w:val="left"/>
              <w:rPr>
                <w:sz w:val="24"/>
                <w:szCs w:val="24"/>
              </w:rPr>
            </w:pPr>
            <w:r w:rsidRPr="00884EB6">
              <w:rPr>
                <w:rFonts w:hint="eastAsia"/>
                <w:sz w:val="24"/>
                <w:szCs w:val="24"/>
              </w:rPr>
              <w:t>制定接待、受理服务要求</w:t>
            </w:r>
            <w:r w:rsidR="009C1A13" w:rsidRPr="00884EB6">
              <w:rPr>
                <w:rFonts w:hint="eastAsia"/>
                <w:sz w:val="24"/>
                <w:szCs w:val="24"/>
              </w:rPr>
              <w:t>规范</w:t>
            </w:r>
            <w:r w:rsidR="00884EB6" w:rsidRPr="00884EB6">
              <w:rPr>
                <w:rFonts w:hint="eastAsia"/>
                <w:sz w:val="24"/>
                <w:szCs w:val="24"/>
              </w:rPr>
              <w:t>；服务组织、实施要求规范；服务服务验收与结算要求规范；售后服务要求规范</w:t>
            </w:r>
          </w:p>
        </w:tc>
        <w:tc>
          <w:tcPr>
            <w:tcW w:w="1134" w:type="dxa"/>
            <w:tcBorders>
              <w:right w:val="single" w:sz="4" w:space="0" w:color="auto"/>
            </w:tcBorders>
          </w:tcPr>
          <w:p w14:paraId="039668ED" w14:textId="0347560F" w:rsidR="00661419" w:rsidRPr="00884EB6" w:rsidRDefault="00884EB6" w:rsidP="00C92E89">
            <w:pPr>
              <w:pStyle w:val="TableParagraph"/>
              <w:spacing w:before="0"/>
              <w:rPr>
                <w:sz w:val="24"/>
                <w:szCs w:val="24"/>
              </w:rPr>
            </w:pPr>
            <w:r w:rsidRPr="00884EB6">
              <w:rPr>
                <w:sz w:val="24"/>
                <w:szCs w:val="24"/>
              </w:rPr>
              <w:t>8</w:t>
            </w:r>
          </w:p>
        </w:tc>
        <w:tc>
          <w:tcPr>
            <w:tcW w:w="1560" w:type="dxa"/>
            <w:tcBorders>
              <w:left w:val="single" w:sz="4" w:space="0" w:color="auto"/>
            </w:tcBorders>
          </w:tcPr>
          <w:p w14:paraId="3C43F5FC" w14:textId="77777777" w:rsidR="00661419" w:rsidRPr="00884EB6" w:rsidRDefault="00661419" w:rsidP="00C92E89">
            <w:pPr>
              <w:pStyle w:val="TableParagraph"/>
              <w:spacing w:before="0"/>
              <w:jc w:val="left"/>
              <w:rPr>
                <w:sz w:val="24"/>
                <w:szCs w:val="24"/>
              </w:rPr>
            </w:pPr>
          </w:p>
        </w:tc>
        <w:tc>
          <w:tcPr>
            <w:tcW w:w="1275" w:type="dxa"/>
            <w:tcBorders>
              <w:right w:val="single" w:sz="4" w:space="0" w:color="auto"/>
            </w:tcBorders>
          </w:tcPr>
          <w:p w14:paraId="16408CA1" w14:textId="77777777" w:rsidR="00661419" w:rsidRPr="00884EB6" w:rsidRDefault="00661419" w:rsidP="00C92E89">
            <w:pPr>
              <w:pStyle w:val="TableParagraph"/>
              <w:spacing w:before="0"/>
              <w:jc w:val="left"/>
              <w:rPr>
                <w:sz w:val="24"/>
                <w:szCs w:val="24"/>
              </w:rPr>
            </w:pPr>
          </w:p>
        </w:tc>
      </w:tr>
      <w:tr w:rsidR="00661419" w:rsidRPr="00884EB6" w14:paraId="140C0B63" w14:textId="77777777" w:rsidTr="00B7091A">
        <w:trPr>
          <w:trHeight w:val="407"/>
        </w:trPr>
        <w:tc>
          <w:tcPr>
            <w:tcW w:w="10216" w:type="dxa"/>
            <w:gridSpan w:val="3"/>
          </w:tcPr>
          <w:p w14:paraId="072CF785" w14:textId="77777777" w:rsidR="00661419" w:rsidRPr="00884EB6" w:rsidRDefault="00661419" w:rsidP="00C92E89">
            <w:pPr>
              <w:pStyle w:val="TableParagraph"/>
              <w:spacing w:before="50"/>
              <w:ind w:left="107"/>
              <w:jc w:val="left"/>
              <w:rPr>
                <w:sz w:val="24"/>
                <w:szCs w:val="24"/>
              </w:rPr>
            </w:pPr>
            <w:r w:rsidRPr="00884EB6">
              <w:rPr>
                <w:spacing w:val="-5"/>
                <w:sz w:val="24"/>
                <w:szCs w:val="24"/>
              </w:rPr>
              <w:t>总计</w:t>
            </w:r>
          </w:p>
        </w:tc>
        <w:tc>
          <w:tcPr>
            <w:tcW w:w="1134" w:type="dxa"/>
            <w:tcBorders>
              <w:right w:val="single" w:sz="4" w:space="0" w:color="auto"/>
            </w:tcBorders>
          </w:tcPr>
          <w:p w14:paraId="63206B7A" w14:textId="77777777" w:rsidR="00661419" w:rsidRPr="00884EB6" w:rsidRDefault="00661419" w:rsidP="00C92E89">
            <w:pPr>
              <w:pStyle w:val="TableParagraph"/>
              <w:spacing w:before="0"/>
              <w:rPr>
                <w:rFonts w:ascii="Times New Roman"/>
                <w:sz w:val="24"/>
                <w:szCs w:val="24"/>
              </w:rPr>
            </w:pPr>
            <w:r w:rsidRPr="00884EB6">
              <w:rPr>
                <w:rFonts w:ascii="Times New Roman" w:hint="eastAsia"/>
                <w:sz w:val="24"/>
                <w:szCs w:val="24"/>
              </w:rPr>
              <w:t>1</w:t>
            </w:r>
            <w:r w:rsidRPr="00884EB6">
              <w:rPr>
                <w:rFonts w:ascii="Times New Roman"/>
                <w:sz w:val="24"/>
                <w:szCs w:val="24"/>
              </w:rPr>
              <w:t>00</w:t>
            </w:r>
          </w:p>
        </w:tc>
        <w:tc>
          <w:tcPr>
            <w:tcW w:w="1560" w:type="dxa"/>
            <w:tcBorders>
              <w:left w:val="single" w:sz="4" w:space="0" w:color="auto"/>
            </w:tcBorders>
          </w:tcPr>
          <w:p w14:paraId="6DC81011" w14:textId="77777777" w:rsidR="00661419" w:rsidRPr="00884EB6" w:rsidRDefault="00661419" w:rsidP="00C92E89">
            <w:pPr>
              <w:pStyle w:val="TableParagraph"/>
              <w:spacing w:before="0"/>
              <w:jc w:val="left"/>
              <w:rPr>
                <w:rFonts w:ascii="Times New Roman"/>
                <w:sz w:val="24"/>
                <w:szCs w:val="24"/>
              </w:rPr>
            </w:pPr>
          </w:p>
        </w:tc>
        <w:tc>
          <w:tcPr>
            <w:tcW w:w="1275" w:type="dxa"/>
            <w:tcBorders>
              <w:right w:val="single" w:sz="4" w:space="0" w:color="auto"/>
            </w:tcBorders>
          </w:tcPr>
          <w:p w14:paraId="2F1D59D5" w14:textId="77777777" w:rsidR="00661419" w:rsidRPr="00884EB6" w:rsidRDefault="00661419" w:rsidP="00C92E89">
            <w:pPr>
              <w:pStyle w:val="TableParagraph"/>
              <w:spacing w:before="0"/>
              <w:jc w:val="left"/>
              <w:rPr>
                <w:rFonts w:ascii="Times New Roman"/>
                <w:sz w:val="24"/>
                <w:szCs w:val="24"/>
              </w:rPr>
            </w:pPr>
          </w:p>
        </w:tc>
      </w:tr>
      <w:tr w:rsidR="00884EB6" w:rsidRPr="00884EB6" w14:paraId="6BA31112" w14:textId="77777777" w:rsidTr="00B7091A">
        <w:trPr>
          <w:trHeight w:val="407"/>
        </w:trPr>
        <w:tc>
          <w:tcPr>
            <w:tcW w:w="10216" w:type="dxa"/>
            <w:gridSpan w:val="3"/>
          </w:tcPr>
          <w:p w14:paraId="01DF574E" w14:textId="052ABED7" w:rsidR="00884EB6" w:rsidRPr="00884EB6" w:rsidRDefault="00884EB6" w:rsidP="00C92E89">
            <w:pPr>
              <w:pStyle w:val="TableParagraph"/>
              <w:spacing w:before="50"/>
              <w:ind w:left="107"/>
              <w:jc w:val="left"/>
              <w:rPr>
                <w:spacing w:val="-5"/>
                <w:sz w:val="24"/>
                <w:szCs w:val="24"/>
              </w:rPr>
            </w:pPr>
            <w:r w:rsidRPr="00884EB6">
              <w:rPr>
                <w:spacing w:val="-2"/>
                <w:sz w:val="24"/>
                <w:szCs w:val="24"/>
              </w:rPr>
              <w:t>服务特性测评得分</w:t>
            </w:r>
          </w:p>
        </w:tc>
        <w:tc>
          <w:tcPr>
            <w:tcW w:w="1134" w:type="dxa"/>
            <w:tcBorders>
              <w:right w:val="single" w:sz="4" w:space="0" w:color="auto"/>
            </w:tcBorders>
          </w:tcPr>
          <w:p w14:paraId="70250002" w14:textId="77777777" w:rsidR="00884EB6" w:rsidRPr="00884EB6" w:rsidRDefault="00884EB6" w:rsidP="00C92E89">
            <w:pPr>
              <w:pStyle w:val="TableParagraph"/>
              <w:spacing w:before="0"/>
              <w:rPr>
                <w:rFonts w:ascii="Times New Roman"/>
                <w:sz w:val="24"/>
                <w:szCs w:val="24"/>
              </w:rPr>
            </w:pPr>
          </w:p>
        </w:tc>
        <w:tc>
          <w:tcPr>
            <w:tcW w:w="1560" w:type="dxa"/>
            <w:tcBorders>
              <w:left w:val="single" w:sz="4" w:space="0" w:color="auto"/>
            </w:tcBorders>
          </w:tcPr>
          <w:p w14:paraId="567E412B" w14:textId="77777777" w:rsidR="00884EB6" w:rsidRPr="00884EB6" w:rsidRDefault="00884EB6" w:rsidP="00C92E89">
            <w:pPr>
              <w:pStyle w:val="TableParagraph"/>
              <w:spacing w:before="0"/>
              <w:jc w:val="left"/>
              <w:rPr>
                <w:rFonts w:ascii="Times New Roman"/>
                <w:sz w:val="24"/>
                <w:szCs w:val="24"/>
              </w:rPr>
            </w:pPr>
          </w:p>
        </w:tc>
        <w:tc>
          <w:tcPr>
            <w:tcW w:w="1275" w:type="dxa"/>
            <w:tcBorders>
              <w:right w:val="single" w:sz="4" w:space="0" w:color="auto"/>
            </w:tcBorders>
          </w:tcPr>
          <w:p w14:paraId="4496E384" w14:textId="77777777" w:rsidR="00884EB6" w:rsidRPr="00884EB6" w:rsidRDefault="00884EB6" w:rsidP="00C92E89">
            <w:pPr>
              <w:pStyle w:val="TableParagraph"/>
              <w:spacing w:before="0"/>
              <w:jc w:val="left"/>
              <w:rPr>
                <w:rFonts w:ascii="Times New Roman"/>
                <w:sz w:val="24"/>
                <w:szCs w:val="24"/>
              </w:rPr>
            </w:pPr>
          </w:p>
        </w:tc>
      </w:tr>
    </w:tbl>
    <w:p w14:paraId="0B27F686" w14:textId="77777777" w:rsidR="00B37D5D" w:rsidRPr="00884EB6" w:rsidRDefault="00B37D5D" w:rsidP="00DE5A63">
      <w:pPr>
        <w:rPr>
          <w:rFonts w:ascii="Times New Roman"/>
          <w:sz w:val="24"/>
          <w:szCs w:val="24"/>
        </w:rPr>
      </w:pPr>
    </w:p>
    <w:p w14:paraId="35482E95" w14:textId="794FF2F1" w:rsidR="00B37D5D" w:rsidRPr="002A09F2" w:rsidRDefault="00B37D5D" w:rsidP="00DE5A63">
      <w:pPr>
        <w:rPr>
          <w:rFonts w:ascii="Times New Roman"/>
          <w:sz w:val="24"/>
          <w:szCs w:val="24"/>
        </w:rPr>
        <w:sectPr w:rsidR="00B37D5D" w:rsidRPr="002A09F2">
          <w:footerReference w:type="default" r:id="rId10"/>
          <w:pgSz w:w="16840" w:h="11910" w:orient="landscape"/>
          <w:pgMar w:top="1080" w:right="1300" w:bottom="1180" w:left="1300" w:header="0" w:footer="986" w:gutter="0"/>
          <w:cols w:space="720"/>
        </w:sectPr>
      </w:pPr>
    </w:p>
    <w:p w14:paraId="2D2FDFD9" w14:textId="08327027" w:rsidR="00575461" w:rsidRPr="002A09F2" w:rsidRDefault="00EE6180" w:rsidP="008712E7">
      <w:pPr>
        <w:pStyle w:val="1"/>
      </w:pPr>
      <w:bookmarkStart w:id="12" w:name="_Toc219871460"/>
      <w:r>
        <w:lastRenderedPageBreak/>
        <w:pict w14:anchorId="0FA7F24E">
          <v:shapetype id="_x0000_t202" coordsize="21600,21600" o:spt="202" path="m,l,21600r21600,l21600,xe">
            <v:stroke joinstyle="miter"/>
            <v:path gradientshapeok="t" o:connecttype="rect"/>
          </v:shapetype>
          <v:shape id="docshape4" o:spid="_x0000_s2050" type="#_x0000_t202" style="position:absolute;margin-left:70.9pt;margin-top:94.8pt;width:700.1pt;height:418.9pt;z-index:15729152;mso-position-horizontal-relative:page;mso-position-vertical-relative:page" filled="f" stroked="f">
            <v:textbox style="mso-next-textbox:#docshape4"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402"/>
                    <w:gridCol w:w="1844"/>
                    <w:gridCol w:w="1986"/>
                    <w:gridCol w:w="1844"/>
                    <w:gridCol w:w="2125"/>
                    <w:gridCol w:w="1947"/>
                  </w:tblGrid>
                  <w:tr w:rsidR="00575461" w14:paraId="6BB4F167" w14:textId="77777777">
                    <w:trPr>
                      <w:trHeight w:val="325"/>
                    </w:trPr>
                    <w:tc>
                      <w:tcPr>
                        <w:tcW w:w="4250" w:type="dxa"/>
                        <w:gridSpan w:val="2"/>
                        <w:vMerge w:val="restart"/>
                      </w:tcPr>
                      <w:p w14:paraId="067EDB57" w14:textId="77777777" w:rsidR="00575461" w:rsidRDefault="00575461">
                        <w:pPr>
                          <w:pStyle w:val="TableParagraph"/>
                          <w:spacing w:before="5"/>
                          <w:jc w:val="left"/>
                          <w:rPr>
                            <w:sz w:val="15"/>
                          </w:rPr>
                        </w:pPr>
                      </w:p>
                      <w:p w14:paraId="4BB1453A" w14:textId="77777777" w:rsidR="00575461" w:rsidRDefault="0041278D">
                        <w:pPr>
                          <w:pStyle w:val="TableParagraph"/>
                          <w:spacing w:before="0"/>
                          <w:ind w:left="107"/>
                          <w:jc w:val="left"/>
                          <w:rPr>
                            <w:sz w:val="21"/>
                          </w:rPr>
                        </w:pPr>
                        <w:r>
                          <w:rPr>
                            <w:spacing w:val="-4"/>
                            <w:sz w:val="21"/>
                          </w:rPr>
                          <w:t>管理要求</w:t>
                        </w:r>
                      </w:p>
                    </w:tc>
                    <w:tc>
                      <w:tcPr>
                        <w:tcW w:w="9746" w:type="dxa"/>
                        <w:gridSpan w:val="5"/>
                      </w:tcPr>
                      <w:p w14:paraId="6AB98F22" w14:textId="77777777" w:rsidR="00575461" w:rsidRDefault="0041278D" w:rsidP="00C76108">
                        <w:pPr>
                          <w:pStyle w:val="TableParagraph"/>
                          <w:spacing w:before="30"/>
                          <w:ind w:left="106"/>
                          <w:rPr>
                            <w:sz w:val="21"/>
                          </w:rPr>
                        </w:pPr>
                        <w:r>
                          <w:rPr>
                            <w:spacing w:val="-3"/>
                            <w:sz w:val="21"/>
                          </w:rPr>
                          <w:t>成熟度等级划分与描述</w:t>
                        </w:r>
                      </w:p>
                    </w:tc>
                  </w:tr>
                  <w:tr w:rsidR="00575461" w14:paraId="076276CD" w14:textId="77777777">
                    <w:trPr>
                      <w:trHeight w:val="325"/>
                    </w:trPr>
                    <w:tc>
                      <w:tcPr>
                        <w:tcW w:w="4250" w:type="dxa"/>
                        <w:gridSpan w:val="2"/>
                        <w:vMerge/>
                        <w:tcBorders>
                          <w:top w:val="nil"/>
                        </w:tcBorders>
                      </w:tcPr>
                      <w:p w14:paraId="179DE565" w14:textId="77777777" w:rsidR="00575461" w:rsidRDefault="00575461">
                        <w:pPr>
                          <w:rPr>
                            <w:sz w:val="2"/>
                            <w:szCs w:val="2"/>
                          </w:rPr>
                        </w:pPr>
                      </w:p>
                    </w:tc>
                    <w:tc>
                      <w:tcPr>
                        <w:tcW w:w="1844" w:type="dxa"/>
                      </w:tcPr>
                      <w:p w14:paraId="1F76199A" w14:textId="77777777" w:rsidR="00575461" w:rsidRDefault="0041278D" w:rsidP="00C76108">
                        <w:pPr>
                          <w:pStyle w:val="TableParagraph"/>
                          <w:spacing w:before="29"/>
                          <w:ind w:left="106"/>
                          <w:rPr>
                            <w:sz w:val="21"/>
                          </w:rPr>
                        </w:pPr>
                        <w:r>
                          <w:rPr>
                            <w:spacing w:val="-4"/>
                            <w:sz w:val="21"/>
                          </w:rPr>
                          <w:t>第一级</w:t>
                        </w:r>
                      </w:p>
                    </w:tc>
                    <w:tc>
                      <w:tcPr>
                        <w:tcW w:w="1986" w:type="dxa"/>
                      </w:tcPr>
                      <w:p w14:paraId="10C0EE7B" w14:textId="77777777" w:rsidR="00575461" w:rsidRDefault="0041278D" w:rsidP="00C76108">
                        <w:pPr>
                          <w:pStyle w:val="TableParagraph"/>
                          <w:spacing w:before="29"/>
                          <w:ind w:left="106"/>
                          <w:rPr>
                            <w:sz w:val="21"/>
                          </w:rPr>
                        </w:pPr>
                        <w:r>
                          <w:rPr>
                            <w:spacing w:val="-4"/>
                            <w:sz w:val="21"/>
                          </w:rPr>
                          <w:t>第二级</w:t>
                        </w:r>
                      </w:p>
                    </w:tc>
                    <w:tc>
                      <w:tcPr>
                        <w:tcW w:w="1844" w:type="dxa"/>
                      </w:tcPr>
                      <w:p w14:paraId="5489ADBD" w14:textId="77777777" w:rsidR="00575461" w:rsidRDefault="0041278D" w:rsidP="00C76108">
                        <w:pPr>
                          <w:pStyle w:val="TableParagraph"/>
                          <w:spacing w:before="29"/>
                          <w:ind w:left="105"/>
                          <w:rPr>
                            <w:sz w:val="21"/>
                          </w:rPr>
                        </w:pPr>
                        <w:r>
                          <w:rPr>
                            <w:spacing w:val="-4"/>
                            <w:sz w:val="21"/>
                          </w:rPr>
                          <w:t>第三级</w:t>
                        </w:r>
                      </w:p>
                    </w:tc>
                    <w:tc>
                      <w:tcPr>
                        <w:tcW w:w="2125" w:type="dxa"/>
                      </w:tcPr>
                      <w:p w14:paraId="40DB0952" w14:textId="77777777" w:rsidR="00575461" w:rsidRDefault="0041278D" w:rsidP="00C76108">
                        <w:pPr>
                          <w:pStyle w:val="TableParagraph"/>
                          <w:spacing w:before="29"/>
                          <w:ind w:left="104"/>
                          <w:rPr>
                            <w:sz w:val="21"/>
                          </w:rPr>
                        </w:pPr>
                        <w:r>
                          <w:rPr>
                            <w:spacing w:val="-4"/>
                            <w:sz w:val="21"/>
                          </w:rPr>
                          <w:t>第四级</w:t>
                        </w:r>
                      </w:p>
                    </w:tc>
                    <w:tc>
                      <w:tcPr>
                        <w:tcW w:w="1947" w:type="dxa"/>
                      </w:tcPr>
                      <w:p w14:paraId="2E016A94" w14:textId="77777777" w:rsidR="00575461" w:rsidRDefault="0041278D" w:rsidP="00C76108">
                        <w:pPr>
                          <w:pStyle w:val="TableParagraph"/>
                          <w:spacing w:before="29"/>
                          <w:ind w:left="106"/>
                          <w:rPr>
                            <w:sz w:val="21"/>
                          </w:rPr>
                        </w:pPr>
                        <w:r>
                          <w:rPr>
                            <w:spacing w:val="-4"/>
                            <w:sz w:val="21"/>
                          </w:rPr>
                          <w:t>第五级</w:t>
                        </w:r>
                      </w:p>
                    </w:tc>
                  </w:tr>
                  <w:tr w:rsidR="00575461" w14:paraId="4DBBC7C3" w14:textId="77777777">
                    <w:trPr>
                      <w:trHeight w:val="326"/>
                    </w:trPr>
                    <w:tc>
                      <w:tcPr>
                        <w:tcW w:w="848" w:type="dxa"/>
                        <w:vMerge w:val="restart"/>
                      </w:tcPr>
                      <w:p w14:paraId="698960BB" w14:textId="77777777" w:rsidR="00575461" w:rsidRDefault="0041278D" w:rsidP="00AC7229">
                        <w:pPr>
                          <w:pStyle w:val="TableParagraph"/>
                          <w:spacing w:before="0" w:line="290" w:lineRule="auto"/>
                          <w:ind w:right="94"/>
                          <w:jc w:val="left"/>
                          <w:rPr>
                            <w:sz w:val="21"/>
                          </w:rPr>
                        </w:pPr>
                        <w:r>
                          <w:rPr>
                            <w:rFonts w:ascii="Times New Roman" w:eastAsia="Times New Roman"/>
                            <w:sz w:val="21"/>
                          </w:rPr>
                          <w:t xml:space="preserve">1 </w:t>
                        </w:r>
                        <w:r>
                          <w:rPr>
                            <w:sz w:val="21"/>
                          </w:rPr>
                          <w:t>组织</w:t>
                        </w:r>
                        <w:r>
                          <w:rPr>
                            <w:spacing w:val="-4"/>
                            <w:sz w:val="21"/>
                          </w:rPr>
                          <w:t>所处环</w:t>
                        </w:r>
                        <w:r>
                          <w:rPr>
                            <w:spacing w:val="-10"/>
                            <w:sz w:val="21"/>
                          </w:rPr>
                          <w:t>境</w:t>
                        </w:r>
                      </w:p>
                    </w:tc>
                    <w:tc>
                      <w:tcPr>
                        <w:tcW w:w="3402" w:type="dxa"/>
                      </w:tcPr>
                      <w:p w14:paraId="5650D9B2" w14:textId="77777777" w:rsidR="00575461" w:rsidRDefault="0041278D">
                        <w:pPr>
                          <w:pStyle w:val="TableParagraph"/>
                          <w:spacing w:before="29"/>
                          <w:ind w:left="107"/>
                          <w:jc w:val="left"/>
                          <w:rPr>
                            <w:sz w:val="21"/>
                          </w:rPr>
                        </w:pPr>
                        <w:r>
                          <w:rPr>
                            <w:rFonts w:ascii="Times New Roman" w:eastAsia="Times New Roman"/>
                            <w:spacing w:val="-2"/>
                            <w:sz w:val="21"/>
                          </w:rPr>
                          <w:t>1.1</w:t>
                        </w:r>
                        <w:r>
                          <w:rPr>
                            <w:rFonts w:ascii="Times New Roman" w:eastAsia="Times New Roman"/>
                            <w:spacing w:val="6"/>
                            <w:sz w:val="21"/>
                          </w:rPr>
                          <w:t xml:space="preserve"> </w:t>
                        </w:r>
                        <w:r>
                          <w:rPr>
                            <w:spacing w:val="-3"/>
                            <w:sz w:val="21"/>
                          </w:rPr>
                          <w:t>理解组织及其所处的环境</w:t>
                        </w:r>
                      </w:p>
                    </w:tc>
                    <w:tc>
                      <w:tcPr>
                        <w:tcW w:w="1844" w:type="dxa"/>
                        <w:vMerge w:val="restart"/>
                      </w:tcPr>
                      <w:p w14:paraId="76BC73DA" w14:textId="77777777" w:rsidR="00575461" w:rsidRDefault="00575461">
                        <w:pPr>
                          <w:pStyle w:val="TableParagraph"/>
                          <w:spacing w:before="0"/>
                          <w:jc w:val="left"/>
                          <w:rPr>
                            <w:sz w:val="20"/>
                          </w:rPr>
                        </w:pPr>
                      </w:p>
                      <w:p w14:paraId="36B56B81" w14:textId="77777777" w:rsidR="00575461" w:rsidRDefault="00575461">
                        <w:pPr>
                          <w:pStyle w:val="TableParagraph"/>
                          <w:spacing w:before="0"/>
                          <w:jc w:val="left"/>
                          <w:rPr>
                            <w:sz w:val="20"/>
                          </w:rPr>
                        </w:pPr>
                      </w:p>
                      <w:p w14:paraId="68EA10B2" w14:textId="77777777" w:rsidR="00575461" w:rsidRDefault="00575461">
                        <w:pPr>
                          <w:pStyle w:val="TableParagraph"/>
                          <w:spacing w:before="0"/>
                          <w:jc w:val="left"/>
                          <w:rPr>
                            <w:sz w:val="20"/>
                          </w:rPr>
                        </w:pPr>
                      </w:p>
                      <w:p w14:paraId="768F7EE3" w14:textId="77777777" w:rsidR="00575461" w:rsidRDefault="00575461">
                        <w:pPr>
                          <w:pStyle w:val="TableParagraph"/>
                          <w:spacing w:before="0"/>
                          <w:jc w:val="left"/>
                          <w:rPr>
                            <w:sz w:val="20"/>
                          </w:rPr>
                        </w:pPr>
                      </w:p>
                      <w:p w14:paraId="7A03BED3" w14:textId="77777777" w:rsidR="00575461" w:rsidRDefault="00575461">
                        <w:pPr>
                          <w:pStyle w:val="TableParagraph"/>
                          <w:spacing w:before="2"/>
                          <w:jc w:val="left"/>
                          <w:rPr>
                            <w:sz w:val="19"/>
                          </w:rPr>
                        </w:pPr>
                      </w:p>
                      <w:p w14:paraId="7CBCA84C" w14:textId="77777777" w:rsidR="00575461" w:rsidRDefault="0041278D">
                        <w:pPr>
                          <w:pStyle w:val="TableParagraph"/>
                          <w:spacing w:before="0" w:line="290" w:lineRule="auto"/>
                          <w:ind w:left="106" w:right="95"/>
                          <w:jc w:val="both"/>
                          <w:rPr>
                            <w:sz w:val="21"/>
                          </w:rPr>
                        </w:pPr>
                        <w:r>
                          <w:rPr>
                            <w:spacing w:val="18"/>
                            <w:sz w:val="21"/>
                          </w:rPr>
                          <w:t>服务认证管理处</w:t>
                        </w:r>
                        <w:r>
                          <w:rPr>
                            <w:spacing w:val="-9"/>
                            <w:sz w:val="21"/>
                          </w:rPr>
                          <w:t>于萌芽状态，缺乏</w:t>
                        </w:r>
                        <w:r>
                          <w:rPr>
                            <w:spacing w:val="18"/>
                            <w:sz w:val="21"/>
                          </w:rPr>
                          <w:t>系统化和标准化</w:t>
                        </w:r>
                        <w:r>
                          <w:rPr>
                            <w:spacing w:val="-9"/>
                            <w:sz w:val="21"/>
                          </w:rPr>
                          <w:t>的管理过程。服务</w:t>
                        </w:r>
                        <w:r>
                          <w:rPr>
                            <w:spacing w:val="18"/>
                            <w:sz w:val="21"/>
                          </w:rPr>
                          <w:t>质量和客户满意度往往依赖于个别员工的个人技</w:t>
                        </w:r>
                        <w:r>
                          <w:rPr>
                            <w:spacing w:val="-2"/>
                            <w:sz w:val="21"/>
                          </w:rPr>
                          <w:t>能和经验。</w:t>
                        </w:r>
                      </w:p>
                      <w:p w14:paraId="6C91715B" w14:textId="77777777" w:rsidR="00575461" w:rsidRDefault="0041278D">
                        <w:pPr>
                          <w:pStyle w:val="TableParagraph"/>
                          <w:spacing w:before="3" w:line="290" w:lineRule="auto"/>
                          <w:ind w:left="106" w:right="95"/>
                          <w:jc w:val="both"/>
                          <w:rPr>
                            <w:sz w:val="21"/>
                          </w:rPr>
                        </w:pPr>
                        <w:r>
                          <w:rPr>
                            <w:spacing w:val="18"/>
                            <w:sz w:val="21"/>
                          </w:rPr>
                          <w:t>组织对于服务认证的需求和重要性缺乏充分的认</w:t>
                        </w:r>
                        <w:r>
                          <w:rPr>
                            <w:spacing w:val="-10"/>
                            <w:sz w:val="21"/>
                          </w:rPr>
                          <w:t>识，可能仅有基础</w:t>
                        </w:r>
                        <w:r>
                          <w:rPr>
                            <w:spacing w:val="18"/>
                            <w:sz w:val="21"/>
                          </w:rPr>
                          <w:t>的服务标准和服</w:t>
                        </w:r>
                        <w:r>
                          <w:rPr>
                            <w:spacing w:val="-10"/>
                            <w:sz w:val="21"/>
                          </w:rPr>
                          <w:t>务提供，但未形成</w:t>
                        </w:r>
                        <w:r>
                          <w:rPr>
                            <w:spacing w:val="18"/>
                            <w:sz w:val="21"/>
                          </w:rPr>
                          <w:t>完整的服务认证</w:t>
                        </w:r>
                        <w:r>
                          <w:rPr>
                            <w:spacing w:val="-2"/>
                            <w:sz w:val="21"/>
                          </w:rPr>
                          <w:t>管理体系。</w:t>
                        </w:r>
                      </w:p>
                    </w:tc>
                    <w:tc>
                      <w:tcPr>
                        <w:tcW w:w="1986" w:type="dxa"/>
                        <w:vMerge w:val="restart"/>
                      </w:tcPr>
                      <w:p w14:paraId="22B692BE" w14:textId="77777777" w:rsidR="00575461" w:rsidRDefault="00575461">
                        <w:pPr>
                          <w:pStyle w:val="TableParagraph"/>
                          <w:spacing w:before="0"/>
                          <w:jc w:val="left"/>
                          <w:rPr>
                            <w:sz w:val="20"/>
                          </w:rPr>
                        </w:pPr>
                      </w:p>
                      <w:p w14:paraId="51283F0A" w14:textId="77777777" w:rsidR="00575461" w:rsidRDefault="00575461">
                        <w:pPr>
                          <w:pStyle w:val="TableParagraph"/>
                          <w:spacing w:before="0"/>
                          <w:jc w:val="left"/>
                          <w:rPr>
                            <w:sz w:val="20"/>
                          </w:rPr>
                        </w:pPr>
                      </w:p>
                      <w:p w14:paraId="10074F6F" w14:textId="77777777" w:rsidR="00575461" w:rsidRDefault="00575461">
                        <w:pPr>
                          <w:pStyle w:val="TableParagraph"/>
                          <w:spacing w:before="0"/>
                          <w:jc w:val="left"/>
                          <w:rPr>
                            <w:sz w:val="20"/>
                          </w:rPr>
                        </w:pPr>
                      </w:p>
                      <w:p w14:paraId="037EFEEA" w14:textId="77777777" w:rsidR="00575461" w:rsidRDefault="00575461">
                        <w:pPr>
                          <w:pStyle w:val="TableParagraph"/>
                          <w:spacing w:before="6"/>
                          <w:jc w:val="left"/>
                          <w:rPr>
                            <w:sz w:val="26"/>
                          </w:rPr>
                        </w:pPr>
                      </w:p>
                      <w:p w14:paraId="3A060337" w14:textId="77777777" w:rsidR="00575461" w:rsidRDefault="0041278D">
                        <w:pPr>
                          <w:pStyle w:val="TableParagraph"/>
                          <w:spacing w:before="0" w:line="290" w:lineRule="auto"/>
                          <w:ind w:left="106" w:right="98"/>
                          <w:jc w:val="both"/>
                          <w:rPr>
                            <w:sz w:val="21"/>
                          </w:rPr>
                        </w:pPr>
                        <w:r>
                          <w:rPr>
                            <w:spacing w:val="6"/>
                            <w:sz w:val="21"/>
                          </w:rPr>
                          <w:t>组织开始意识到服务认证的重要性，并初步建立了服务认证管理的基本框</w:t>
                        </w:r>
                        <w:r>
                          <w:rPr>
                            <w:spacing w:val="-6"/>
                            <w:sz w:val="21"/>
                          </w:rPr>
                          <w:t>架。</w:t>
                        </w:r>
                      </w:p>
                      <w:p w14:paraId="13B63544" w14:textId="77777777" w:rsidR="00575461" w:rsidRDefault="0041278D">
                        <w:pPr>
                          <w:pStyle w:val="TableParagraph"/>
                          <w:spacing w:before="2" w:line="290" w:lineRule="auto"/>
                          <w:ind w:left="106" w:right="98"/>
                          <w:jc w:val="both"/>
                          <w:rPr>
                            <w:sz w:val="21"/>
                          </w:rPr>
                        </w:pPr>
                        <w:r>
                          <w:rPr>
                            <w:spacing w:val="6"/>
                            <w:sz w:val="21"/>
                          </w:rPr>
                          <w:t>制定了基本的服务标准和操作流程，并开始进行服务的标准化管理。开始注重客户反馈，并进行初步的服务质</w:t>
                        </w:r>
                        <w:r>
                          <w:rPr>
                            <w:spacing w:val="-4"/>
                            <w:sz w:val="21"/>
                          </w:rPr>
                          <w:t>量监控。</w:t>
                        </w:r>
                      </w:p>
                      <w:p w14:paraId="502634D7" w14:textId="77777777" w:rsidR="00575461" w:rsidRDefault="0041278D">
                        <w:pPr>
                          <w:pStyle w:val="TableParagraph"/>
                          <w:spacing w:before="3" w:line="290" w:lineRule="auto"/>
                          <w:ind w:left="106" w:right="98"/>
                          <w:jc w:val="both"/>
                          <w:rPr>
                            <w:sz w:val="21"/>
                          </w:rPr>
                        </w:pPr>
                        <w:r>
                          <w:rPr>
                            <w:spacing w:val="6"/>
                            <w:sz w:val="21"/>
                          </w:rPr>
                          <w:t>但管理过程可能仍存在一定的随意性和不规范性，需要</w:t>
                        </w:r>
                        <w:r>
                          <w:rPr>
                            <w:spacing w:val="39"/>
                            <w:sz w:val="21"/>
                          </w:rPr>
                          <w:t>进一步完善和优</w:t>
                        </w:r>
                        <w:r>
                          <w:rPr>
                            <w:spacing w:val="-6"/>
                            <w:sz w:val="21"/>
                          </w:rPr>
                          <w:t>化。</w:t>
                        </w:r>
                      </w:p>
                    </w:tc>
                    <w:tc>
                      <w:tcPr>
                        <w:tcW w:w="1844" w:type="dxa"/>
                        <w:vMerge w:val="restart"/>
                      </w:tcPr>
                      <w:p w14:paraId="64C5EC5A" w14:textId="77777777" w:rsidR="00575461" w:rsidRDefault="00575461">
                        <w:pPr>
                          <w:pStyle w:val="TableParagraph"/>
                          <w:spacing w:before="0"/>
                          <w:jc w:val="left"/>
                          <w:rPr>
                            <w:sz w:val="20"/>
                          </w:rPr>
                        </w:pPr>
                      </w:p>
                      <w:p w14:paraId="18092724" w14:textId="77777777" w:rsidR="00575461" w:rsidRDefault="00575461">
                        <w:pPr>
                          <w:pStyle w:val="TableParagraph"/>
                          <w:spacing w:before="0"/>
                          <w:jc w:val="left"/>
                          <w:rPr>
                            <w:sz w:val="20"/>
                          </w:rPr>
                        </w:pPr>
                      </w:p>
                      <w:p w14:paraId="322F5FE1" w14:textId="77777777" w:rsidR="00575461" w:rsidRDefault="00575461">
                        <w:pPr>
                          <w:pStyle w:val="TableParagraph"/>
                          <w:spacing w:before="0"/>
                          <w:jc w:val="left"/>
                          <w:rPr>
                            <w:sz w:val="20"/>
                          </w:rPr>
                        </w:pPr>
                      </w:p>
                      <w:p w14:paraId="5E7DFF5F" w14:textId="77777777" w:rsidR="00575461" w:rsidRDefault="00575461">
                        <w:pPr>
                          <w:pStyle w:val="TableParagraph"/>
                          <w:spacing w:before="0"/>
                          <w:jc w:val="left"/>
                          <w:rPr>
                            <w:sz w:val="20"/>
                          </w:rPr>
                        </w:pPr>
                      </w:p>
                      <w:p w14:paraId="22BAC80A" w14:textId="77777777" w:rsidR="00575461" w:rsidRDefault="00575461">
                        <w:pPr>
                          <w:pStyle w:val="TableParagraph"/>
                          <w:spacing w:before="2"/>
                          <w:jc w:val="left"/>
                          <w:rPr>
                            <w:sz w:val="19"/>
                          </w:rPr>
                        </w:pPr>
                      </w:p>
                      <w:p w14:paraId="7298EA04" w14:textId="77777777" w:rsidR="00575461" w:rsidRDefault="0041278D">
                        <w:pPr>
                          <w:pStyle w:val="TableParagraph"/>
                          <w:spacing w:before="0" w:line="290" w:lineRule="auto"/>
                          <w:ind w:left="105" w:right="96"/>
                          <w:jc w:val="both"/>
                          <w:rPr>
                            <w:sz w:val="21"/>
                          </w:rPr>
                        </w:pPr>
                        <w:r>
                          <w:rPr>
                            <w:spacing w:val="-10"/>
                            <w:sz w:val="21"/>
                          </w:rPr>
                          <w:t>在这一级，服务认</w:t>
                        </w:r>
                        <w:r>
                          <w:rPr>
                            <w:spacing w:val="18"/>
                            <w:sz w:val="21"/>
                          </w:rPr>
                          <w:t>证管理已经相对</w:t>
                        </w:r>
                        <w:r>
                          <w:rPr>
                            <w:spacing w:val="-10"/>
                            <w:sz w:val="21"/>
                          </w:rPr>
                          <w:t>规范，形成了完整</w:t>
                        </w:r>
                        <w:r>
                          <w:rPr>
                            <w:spacing w:val="18"/>
                            <w:sz w:val="21"/>
                          </w:rPr>
                          <w:t>的管理体系和流</w:t>
                        </w:r>
                        <w:r>
                          <w:rPr>
                            <w:spacing w:val="-6"/>
                            <w:sz w:val="21"/>
                          </w:rPr>
                          <w:t>程。</w:t>
                        </w:r>
                      </w:p>
                      <w:p w14:paraId="6F56991B" w14:textId="77777777" w:rsidR="00575461" w:rsidRDefault="0041278D">
                        <w:pPr>
                          <w:pStyle w:val="TableParagraph"/>
                          <w:spacing w:before="2" w:line="290" w:lineRule="auto"/>
                          <w:ind w:left="105" w:right="44"/>
                          <w:jc w:val="both"/>
                          <w:rPr>
                            <w:sz w:val="21"/>
                          </w:rPr>
                        </w:pPr>
                        <w:r>
                          <w:rPr>
                            <w:spacing w:val="18"/>
                            <w:sz w:val="21"/>
                          </w:rPr>
                          <w:t>组织制定了详细的服务标准和认</w:t>
                        </w:r>
                        <w:r>
                          <w:rPr>
                            <w:spacing w:val="-10"/>
                            <w:sz w:val="21"/>
                          </w:rPr>
                          <w:t>证要求，并建立了</w:t>
                        </w:r>
                        <w:r>
                          <w:rPr>
                            <w:spacing w:val="-2"/>
                            <w:sz w:val="21"/>
                          </w:rPr>
                          <w:t>完善的认证流程，</w:t>
                        </w:r>
                        <w:r>
                          <w:rPr>
                            <w:spacing w:val="18"/>
                            <w:sz w:val="21"/>
                          </w:rPr>
                          <w:t>确保服务的一致</w:t>
                        </w:r>
                        <w:r>
                          <w:rPr>
                            <w:spacing w:val="-2"/>
                            <w:sz w:val="21"/>
                          </w:rPr>
                          <w:t>性和高质量。</w:t>
                        </w:r>
                      </w:p>
                      <w:p w14:paraId="683C922C" w14:textId="77777777" w:rsidR="00575461" w:rsidRDefault="0041278D">
                        <w:pPr>
                          <w:pStyle w:val="TableParagraph"/>
                          <w:spacing w:before="3" w:line="290" w:lineRule="auto"/>
                          <w:ind w:left="105" w:right="96"/>
                          <w:jc w:val="both"/>
                          <w:rPr>
                            <w:sz w:val="21"/>
                          </w:rPr>
                        </w:pPr>
                        <w:r>
                          <w:rPr>
                            <w:spacing w:val="18"/>
                            <w:sz w:val="21"/>
                          </w:rPr>
                          <w:t>服务质量监控和评估机制得到加</w:t>
                        </w:r>
                        <w:r>
                          <w:rPr>
                            <w:spacing w:val="-10"/>
                            <w:sz w:val="21"/>
                          </w:rPr>
                          <w:t>强，能够及时发现</w:t>
                        </w:r>
                        <w:r>
                          <w:rPr>
                            <w:spacing w:val="-9"/>
                            <w:sz w:val="21"/>
                          </w:rPr>
                          <w:t>和解决问题，提升</w:t>
                        </w:r>
                        <w:r>
                          <w:rPr>
                            <w:spacing w:val="-2"/>
                            <w:sz w:val="21"/>
                          </w:rPr>
                          <w:t>客户满意度。</w:t>
                        </w:r>
                      </w:p>
                    </w:tc>
                    <w:tc>
                      <w:tcPr>
                        <w:tcW w:w="2125" w:type="dxa"/>
                        <w:vMerge w:val="restart"/>
                      </w:tcPr>
                      <w:p w14:paraId="76C09B71" w14:textId="77777777" w:rsidR="00575461" w:rsidRDefault="00575461">
                        <w:pPr>
                          <w:pStyle w:val="TableParagraph"/>
                          <w:spacing w:before="0"/>
                          <w:jc w:val="left"/>
                          <w:rPr>
                            <w:sz w:val="20"/>
                          </w:rPr>
                        </w:pPr>
                      </w:p>
                      <w:p w14:paraId="561828BF" w14:textId="77777777" w:rsidR="00575461" w:rsidRDefault="00575461">
                        <w:pPr>
                          <w:pStyle w:val="TableParagraph"/>
                          <w:spacing w:before="0"/>
                          <w:jc w:val="left"/>
                          <w:rPr>
                            <w:sz w:val="20"/>
                          </w:rPr>
                        </w:pPr>
                      </w:p>
                      <w:p w14:paraId="77E01A66" w14:textId="77777777" w:rsidR="00575461" w:rsidRDefault="00575461">
                        <w:pPr>
                          <w:pStyle w:val="TableParagraph"/>
                          <w:spacing w:before="0"/>
                          <w:jc w:val="left"/>
                          <w:rPr>
                            <w:sz w:val="20"/>
                          </w:rPr>
                        </w:pPr>
                      </w:p>
                      <w:p w14:paraId="6B61B449" w14:textId="77777777" w:rsidR="00575461" w:rsidRDefault="00575461">
                        <w:pPr>
                          <w:pStyle w:val="TableParagraph"/>
                          <w:spacing w:before="0"/>
                          <w:jc w:val="left"/>
                          <w:rPr>
                            <w:sz w:val="20"/>
                          </w:rPr>
                        </w:pPr>
                      </w:p>
                      <w:p w14:paraId="1E4E50D4" w14:textId="77777777" w:rsidR="00575461" w:rsidRDefault="00575461">
                        <w:pPr>
                          <w:pStyle w:val="TableParagraph"/>
                          <w:spacing w:before="2"/>
                          <w:jc w:val="left"/>
                          <w:rPr>
                            <w:sz w:val="19"/>
                          </w:rPr>
                        </w:pPr>
                      </w:p>
                      <w:p w14:paraId="3D7F95AE" w14:textId="77777777" w:rsidR="00575461" w:rsidRDefault="0041278D">
                        <w:pPr>
                          <w:pStyle w:val="TableParagraph"/>
                          <w:spacing w:before="0" w:line="290" w:lineRule="auto"/>
                          <w:ind w:left="104" w:right="97"/>
                          <w:jc w:val="left"/>
                          <w:rPr>
                            <w:sz w:val="21"/>
                          </w:rPr>
                        </w:pPr>
                        <w:r>
                          <w:rPr>
                            <w:spacing w:val="-2"/>
                            <w:sz w:val="21"/>
                          </w:rPr>
                          <w:t>服务认证管理达到了较高的成熟度，组织能够持续优化和改进服务流程和质量。 引入先进的服务认证技术和工具，提高服务效率和准确性。通过数据分析和客户反馈，精准识别服务中的瓶颈和改进点，并制定针对性的改进措</w:t>
                        </w:r>
                        <w:r>
                          <w:rPr>
                            <w:spacing w:val="-6"/>
                            <w:sz w:val="21"/>
                          </w:rPr>
                          <w:t>施。</w:t>
                        </w:r>
                      </w:p>
                      <w:p w14:paraId="629E04AF" w14:textId="77777777" w:rsidR="00575461" w:rsidRDefault="0041278D">
                        <w:pPr>
                          <w:pStyle w:val="TableParagraph"/>
                          <w:spacing w:before="6" w:line="290" w:lineRule="auto"/>
                          <w:ind w:left="104" w:right="-15"/>
                          <w:jc w:val="both"/>
                          <w:rPr>
                            <w:sz w:val="21"/>
                          </w:rPr>
                        </w:pPr>
                        <w:r>
                          <w:rPr>
                            <w:spacing w:val="-2"/>
                            <w:sz w:val="21"/>
                          </w:rPr>
                          <w:t>组织具备快速响应市场变化和客户需求的能力，能够提供个性</w:t>
                        </w:r>
                        <w:r>
                          <w:rPr>
                            <w:spacing w:val="-12"/>
                            <w:sz w:val="21"/>
                          </w:rPr>
                          <w:t>化、高附加值的服务。</w:t>
                        </w:r>
                      </w:p>
                    </w:tc>
                    <w:tc>
                      <w:tcPr>
                        <w:tcW w:w="1947" w:type="dxa"/>
                        <w:vMerge w:val="restart"/>
                      </w:tcPr>
                      <w:p w14:paraId="63268A8F" w14:textId="77777777" w:rsidR="00575461" w:rsidRDefault="00575461">
                        <w:pPr>
                          <w:pStyle w:val="TableParagraph"/>
                          <w:spacing w:before="0"/>
                          <w:jc w:val="left"/>
                          <w:rPr>
                            <w:sz w:val="20"/>
                          </w:rPr>
                        </w:pPr>
                      </w:p>
                      <w:p w14:paraId="589E79BF" w14:textId="77777777" w:rsidR="00575461" w:rsidRDefault="00575461">
                        <w:pPr>
                          <w:pStyle w:val="TableParagraph"/>
                          <w:spacing w:before="0"/>
                          <w:jc w:val="left"/>
                          <w:rPr>
                            <w:sz w:val="20"/>
                          </w:rPr>
                        </w:pPr>
                      </w:p>
                      <w:p w14:paraId="52B18082" w14:textId="77777777" w:rsidR="00575461" w:rsidRDefault="00575461">
                        <w:pPr>
                          <w:pStyle w:val="TableParagraph"/>
                          <w:spacing w:before="0"/>
                          <w:jc w:val="left"/>
                          <w:rPr>
                            <w:sz w:val="20"/>
                          </w:rPr>
                        </w:pPr>
                      </w:p>
                      <w:p w14:paraId="7E9BD92F" w14:textId="77777777" w:rsidR="00575461" w:rsidRDefault="00575461">
                        <w:pPr>
                          <w:pStyle w:val="TableParagraph"/>
                          <w:spacing w:before="6"/>
                          <w:jc w:val="left"/>
                          <w:rPr>
                            <w:sz w:val="26"/>
                          </w:rPr>
                        </w:pPr>
                      </w:p>
                      <w:p w14:paraId="3BE7D7BC" w14:textId="77777777" w:rsidR="00575461" w:rsidRDefault="0041278D">
                        <w:pPr>
                          <w:pStyle w:val="TableParagraph"/>
                          <w:spacing w:before="0" w:line="290" w:lineRule="auto"/>
                          <w:ind w:left="106" w:right="97"/>
                          <w:jc w:val="both"/>
                          <w:rPr>
                            <w:sz w:val="21"/>
                          </w:rPr>
                        </w:pPr>
                        <w:r>
                          <w:rPr>
                            <w:spacing w:val="-2"/>
                            <w:sz w:val="21"/>
                          </w:rPr>
                          <w:t>服务认证管理达到行业领先水平，组织在服务质量和认证管理方面具有显</w:t>
                        </w:r>
                        <w:r>
                          <w:rPr>
                            <w:spacing w:val="-4"/>
                            <w:sz w:val="21"/>
                          </w:rPr>
                          <w:t>著优势。</w:t>
                        </w:r>
                      </w:p>
                      <w:p w14:paraId="484C2448" w14:textId="77777777" w:rsidR="00575461" w:rsidRDefault="0041278D">
                        <w:pPr>
                          <w:pStyle w:val="TableParagraph"/>
                          <w:spacing w:before="2" w:line="290" w:lineRule="auto"/>
                          <w:ind w:left="106" w:right="97"/>
                          <w:jc w:val="both"/>
                          <w:rPr>
                            <w:sz w:val="21"/>
                          </w:rPr>
                        </w:pPr>
                        <w:r>
                          <w:rPr>
                            <w:spacing w:val="-2"/>
                            <w:sz w:val="21"/>
                          </w:rPr>
                          <w:t>组织不仅完全遵循服务标准和认证要求，还能够通过创新和引领行业发展趋势，树立行业标</w:t>
                        </w:r>
                        <w:r>
                          <w:rPr>
                            <w:spacing w:val="-6"/>
                            <w:sz w:val="21"/>
                          </w:rPr>
                          <w:t>杆。</w:t>
                        </w:r>
                      </w:p>
                      <w:p w14:paraId="2C18C7F5" w14:textId="77777777" w:rsidR="00575461" w:rsidRDefault="0041278D">
                        <w:pPr>
                          <w:pStyle w:val="TableParagraph"/>
                          <w:spacing w:before="3" w:line="290" w:lineRule="auto"/>
                          <w:ind w:left="106" w:right="97"/>
                          <w:jc w:val="both"/>
                          <w:rPr>
                            <w:sz w:val="21"/>
                          </w:rPr>
                        </w:pPr>
                        <w:r>
                          <w:rPr>
                            <w:spacing w:val="-2"/>
                            <w:sz w:val="21"/>
                          </w:rPr>
                          <w:t>具备强大的服务能力和资源，能够为客户提供卓越的服务体验，并在市场竞争中保持领先地</w:t>
                        </w:r>
                        <w:r>
                          <w:rPr>
                            <w:spacing w:val="-6"/>
                            <w:sz w:val="21"/>
                          </w:rPr>
                          <w:t>位。</w:t>
                        </w:r>
                      </w:p>
                    </w:tc>
                  </w:tr>
                  <w:tr w:rsidR="00575461" w14:paraId="6AD205A7" w14:textId="77777777">
                    <w:trPr>
                      <w:trHeight w:val="326"/>
                    </w:trPr>
                    <w:tc>
                      <w:tcPr>
                        <w:tcW w:w="848" w:type="dxa"/>
                        <w:vMerge/>
                        <w:tcBorders>
                          <w:top w:val="nil"/>
                        </w:tcBorders>
                      </w:tcPr>
                      <w:p w14:paraId="37EB61CD" w14:textId="77777777" w:rsidR="00575461" w:rsidRDefault="00575461">
                        <w:pPr>
                          <w:rPr>
                            <w:sz w:val="2"/>
                            <w:szCs w:val="2"/>
                          </w:rPr>
                        </w:pPr>
                      </w:p>
                    </w:tc>
                    <w:tc>
                      <w:tcPr>
                        <w:tcW w:w="3402" w:type="dxa"/>
                      </w:tcPr>
                      <w:p w14:paraId="5C13C6C5" w14:textId="77777777" w:rsidR="00575461" w:rsidRDefault="0041278D">
                        <w:pPr>
                          <w:pStyle w:val="TableParagraph"/>
                          <w:spacing w:before="30"/>
                          <w:ind w:left="107"/>
                          <w:jc w:val="left"/>
                          <w:rPr>
                            <w:sz w:val="21"/>
                          </w:rPr>
                        </w:pPr>
                        <w:r>
                          <w:rPr>
                            <w:rFonts w:ascii="Times New Roman" w:eastAsia="Times New Roman"/>
                            <w:spacing w:val="-2"/>
                            <w:sz w:val="21"/>
                          </w:rPr>
                          <w:t>1.2</w:t>
                        </w:r>
                        <w:r>
                          <w:rPr>
                            <w:rFonts w:ascii="Times New Roman" w:eastAsia="Times New Roman"/>
                            <w:spacing w:val="6"/>
                            <w:sz w:val="21"/>
                          </w:rPr>
                          <w:t xml:space="preserve"> </w:t>
                        </w:r>
                        <w:r>
                          <w:rPr>
                            <w:spacing w:val="-3"/>
                            <w:sz w:val="21"/>
                          </w:rPr>
                          <w:t>理解相关方的需求和期望</w:t>
                        </w:r>
                      </w:p>
                    </w:tc>
                    <w:tc>
                      <w:tcPr>
                        <w:tcW w:w="1844" w:type="dxa"/>
                        <w:vMerge/>
                        <w:tcBorders>
                          <w:top w:val="nil"/>
                        </w:tcBorders>
                      </w:tcPr>
                      <w:p w14:paraId="7DBD5079" w14:textId="77777777" w:rsidR="00575461" w:rsidRDefault="00575461">
                        <w:pPr>
                          <w:rPr>
                            <w:sz w:val="2"/>
                            <w:szCs w:val="2"/>
                          </w:rPr>
                        </w:pPr>
                      </w:p>
                    </w:tc>
                    <w:tc>
                      <w:tcPr>
                        <w:tcW w:w="1986" w:type="dxa"/>
                        <w:vMerge/>
                        <w:tcBorders>
                          <w:top w:val="nil"/>
                        </w:tcBorders>
                      </w:tcPr>
                      <w:p w14:paraId="62C53B26" w14:textId="77777777" w:rsidR="00575461" w:rsidRDefault="00575461">
                        <w:pPr>
                          <w:rPr>
                            <w:sz w:val="2"/>
                            <w:szCs w:val="2"/>
                          </w:rPr>
                        </w:pPr>
                      </w:p>
                    </w:tc>
                    <w:tc>
                      <w:tcPr>
                        <w:tcW w:w="1844" w:type="dxa"/>
                        <w:vMerge/>
                        <w:tcBorders>
                          <w:top w:val="nil"/>
                        </w:tcBorders>
                      </w:tcPr>
                      <w:p w14:paraId="437B111F" w14:textId="77777777" w:rsidR="00575461" w:rsidRDefault="00575461">
                        <w:pPr>
                          <w:rPr>
                            <w:sz w:val="2"/>
                            <w:szCs w:val="2"/>
                          </w:rPr>
                        </w:pPr>
                      </w:p>
                    </w:tc>
                    <w:tc>
                      <w:tcPr>
                        <w:tcW w:w="2125" w:type="dxa"/>
                        <w:vMerge/>
                        <w:tcBorders>
                          <w:top w:val="nil"/>
                        </w:tcBorders>
                      </w:tcPr>
                      <w:p w14:paraId="634CB6D0" w14:textId="77777777" w:rsidR="00575461" w:rsidRDefault="00575461">
                        <w:pPr>
                          <w:rPr>
                            <w:sz w:val="2"/>
                            <w:szCs w:val="2"/>
                          </w:rPr>
                        </w:pPr>
                      </w:p>
                    </w:tc>
                    <w:tc>
                      <w:tcPr>
                        <w:tcW w:w="1947" w:type="dxa"/>
                        <w:vMerge/>
                        <w:tcBorders>
                          <w:top w:val="nil"/>
                        </w:tcBorders>
                      </w:tcPr>
                      <w:p w14:paraId="110E40A0" w14:textId="77777777" w:rsidR="00575461" w:rsidRDefault="00575461">
                        <w:pPr>
                          <w:rPr>
                            <w:sz w:val="2"/>
                            <w:szCs w:val="2"/>
                          </w:rPr>
                        </w:pPr>
                      </w:p>
                    </w:tc>
                  </w:tr>
                  <w:tr w:rsidR="00575461" w14:paraId="707BDA66" w14:textId="77777777" w:rsidTr="008712E7">
                    <w:trPr>
                      <w:trHeight w:val="352"/>
                    </w:trPr>
                    <w:tc>
                      <w:tcPr>
                        <w:tcW w:w="848" w:type="dxa"/>
                        <w:vMerge/>
                        <w:tcBorders>
                          <w:top w:val="nil"/>
                        </w:tcBorders>
                      </w:tcPr>
                      <w:p w14:paraId="162FB51B" w14:textId="77777777" w:rsidR="00575461" w:rsidRDefault="00575461">
                        <w:pPr>
                          <w:rPr>
                            <w:sz w:val="2"/>
                            <w:szCs w:val="2"/>
                          </w:rPr>
                        </w:pPr>
                      </w:p>
                    </w:tc>
                    <w:tc>
                      <w:tcPr>
                        <w:tcW w:w="3402" w:type="dxa"/>
                      </w:tcPr>
                      <w:p w14:paraId="1E88A092" w14:textId="20406ACE" w:rsidR="00575461" w:rsidRDefault="0041278D" w:rsidP="008712E7">
                        <w:pPr>
                          <w:pStyle w:val="TableParagraph"/>
                          <w:spacing w:before="29"/>
                          <w:ind w:left="107"/>
                          <w:jc w:val="left"/>
                          <w:rPr>
                            <w:sz w:val="21"/>
                          </w:rPr>
                        </w:pPr>
                        <w:r>
                          <w:rPr>
                            <w:rFonts w:ascii="Times New Roman" w:eastAsia="Times New Roman"/>
                            <w:sz w:val="21"/>
                          </w:rPr>
                          <w:t>1.3</w:t>
                        </w:r>
                        <w:r>
                          <w:rPr>
                            <w:rFonts w:ascii="Times New Roman" w:eastAsia="Times New Roman"/>
                            <w:spacing w:val="31"/>
                            <w:sz w:val="21"/>
                          </w:rPr>
                          <w:t xml:space="preserve"> </w:t>
                        </w:r>
                        <w:r>
                          <w:rPr>
                            <w:spacing w:val="-1"/>
                            <w:sz w:val="21"/>
                          </w:rPr>
                          <w:t>确定服务</w:t>
                        </w:r>
                        <w:r>
                          <w:rPr>
                            <w:spacing w:val="-4"/>
                            <w:sz w:val="21"/>
                          </w:rPr>
                          <w:t>管理的范围</w:t>
                        </w:r>
                      </w:p>
                    </w:tc>
                    <w:tc>
                      <w:tcPr>
                        <w:tcW w:w="1844" w:type="dxa"/>
                        <w:vMerge/>
                        <w:tcBorders>
                          <w:top w:val="nil"/>
                        </w:tcBorders>
                      </w:tcPr>
                      <w:p w14:paraId="7A84B6C2" w14:textId="77777777" w:rsidR="00575461" w:rsidRDefault="00575461">
                        <w:pPr>
                          <w:rPr>
                            <w:sz w:val="2"/>
                            <w:szCs w:val="2"/>
                          </w:rPr>
                        </w:pPr>
                      </w:p>
                    </w:tc>
                    <w:tc>
                      <w:tcPr>
                        <w:tcW w:w="1986" w:type="dxa"/>
                        <w:vMerge/>
                        <w:tcBorders>
                          <w:top w:val="nil"/>
                        </w:tcBorders>
                      </w:tcPr>
                      <w:p w14:paraId="506439BF" w14:textId="77777777" w:rsidR="00575461" w:rsidRDefault="00575461">
                        <w:pPr>
                          <w:rPr>
                            <w:sz w:val="2"/>
                            <w:szCs w:val="2"/>
                          </w:rPr>
                        </w:pPr>
                      </w:p>
                    </w:tc>
                    <w:tc>
                      <w:tcPr>
                        <w:tcW w:w="1844" w:type="dxa"/>
                        <w:vMerge/>
                        <w:tcBorders>
                          <w:top w:val="nil"/>
                        </w:tcBorders>
                      </w:tcPr>
                      <w:p w14:paraId="3008253C" w14:textId="77777777" w:rsidR="00575461" w:rsidRDefault="00575461">
                        <w:pPr>
                          <w:rPr>
                            <w:sz w:val="2"/>
                            <w:szCs w:val="2"/>
                          </w:rPr>
                        </w:pPr>
                      </w:p>
                    </w:tc>
                    <w:tc>
                      <w:tcPr>
                        <w:tcW w:w="2125" w:type="dxa"/>
                        <w:vMerge/>
                        <w:tcBorders>
                          <w:top w:val="nil"/>
                        </w:tcBorders>
                      </w:tcPr>
                      <w:p w14:paraId="43894843" w14:textId="77777777" w:rsidR="00575461" w:rsidRDefault="00575461">
                        <w:pPr>
                          <w:rPr>
                            <w:sz w:val="2"/>
                            <w:szCs w:val="2"/>
                          </w:rPr>
                        </w:pPr>
                      </w:p>
                    </w:tc>
                    <w:tc>
                      <w:tcPr>
                        <w:tcW w:w="1947" w:type="dxa"/>
                        <w:vMerge/>
                        <w:tcBorders>
                          <w:top w:val="nil"/>
                        </w:tcBorders>
                      </w:tcPr>
                      <w:p w14:paraId="04A6078A" w14:textId="77777777" w:rsidR="00575461" w:rsidRDefault="00575461">
                        <w:pPr>
                          <w:rPr>
                            <w:sz w:val="2"/>
                            <w:szCs w:val="2"/>
                          </w:rPr>
                        </w:pPr>
                      </w:p>
                    </w:tc>
                  </w:tr>
                  <w:tr w:rsidR="00575461" w14:paraId="4C3E123F" w14:textId="77777777" w:rsidTr="008712E7">
                    <w:trPr>
                      <w:trHeight w:val="413"/>
                    </w:trPr>
                    <w:tc>
                      <w:tcPr>
                        <w:tcW w:w="848" w:type="dxa"/>
                        <w:vMerge/>
                        <w:tcBorders>
                          <w:top w:val="nil"/>
                        </w:tcBorders>
                      </w:tcPr>
                      <w:p w14:paraId="5A766DC5" w14:textId="77777777" w:rsidR="00575461" w:rsidRDefault="00575461">
                        <w:pPr>
                          <w:rPr>
                            <w:sz w:val="2"/>
                            <w:szCs w:val="2"/>
                          </w:rPr>
                        </w:pPr>
                      </w:p>
                    </w:tc>
                    <w:tc>
                      <w:tcPr>
                        <w:tcW w:w="3402" w:type="dxa"/>
                      </w:tcPr>
                      <w:p w14:paraId="0C997940" w14:textId="624E350E" w:rsidR="00575461" w:rsidRDefault="0041278D" w:rsidP="008712E7">
                        <w:pPr>
                          <w:pStyle w:val="TableParagraph"/>
                          <w:spacing w:before="32"/>
                          <w:ind w:left="107"/>
                          <w:jc w:val="left"/>
                          <w:rPr>
                            <w:sz w:val="21"/>
                          </w:rPr>
                        </w:pPr>
                        <w:r>
                          <w:rPr>
                            <w:rFonts w:ascii="Times New Roman" w:eastAsia="Times New Roman"/>
                            <w:sz w:val="21"/>
                          </w:rPr>
                          <w:t>1.4</w:t>
                        </w:r>
                        <w:r>
                          <w:rPr>
                            <w:rFonts w:ascii="Times New Roman" w:eastAsia="Times New Roman"/>
                            <w:spacing w:val="32"/>
                            <w:sz w:val="21"/>
                          </w:rPr>
                          <w:t xml:space="preserve"> </w:t>
                        </w:r>
                        <w:r>
                          <w:rPr>
                            <w:spacing w:val="-1"/>
                            <w:sz w:val="21"/>
                          </w:rPr>
                          <w:t>服务管理</w:t>
                        </w:r>
                        <w:r>
                          <w:rPr>
                            <w:spacing w:val="-5"/>
                            <w:sz w:val="21"/>
                          </w:rPr>
                          <w:t>体系</w:t>
                        </w:r>
                      </w:p>
                    </w:tc>
                    <w:tc>
                      <w:tcPr>
                        <w:tcW w:w="1844" w:type="dxa"/>
                        <w:vMerge/>
                        <w:tcBorders>
                          <w:top w:val="nil"/>
                        </w:tcBorders>
                      </w:tcPr>
                      <w:p w14:paraId="76CD3947" w14:textId="77777777" w:rsidR="00575461" w:rsidRDefault="00575461">
                        <w:pPr>
                          <w:rPr>
                            <w:sz w:val="2"/>
                            <w:szCs w:val="2"/>
                          </w:rPr>
                        </w:pPr>
                      </w:p>
                    </w:tc>
                    <w:tc>
                      <w:tcPr>
                        <w:tcW w:w="1986" w:type="dxa"/>
                        <w:vMerge/>
                        <w:tcBorders>
                          <w:top w:val="nil"/>
                        </w:tcBorders>
                      </w:tcPr>
                      <w:p w14:paraId="3A1B5F5D" w14:textId="77777777" w:rsidR="00575461" w:rsidRDefault="00575461">
                        <w:pPr>
                          <w:rPr>
                            <w:sz w:val="2"/>
                            <w:szCs w:val="2"/>
                          </w:rPr>
                        </w:pPr>
                      </w:p>
                    </w:tc>
                    <w:tc>
                      <w:tcPr>
                        <w:tcW w:w="1844" w:type="dxa"/>
                        <w:vMerge/>
                        <w:tcBorders>
                          <w:top w:val="nil"/>
                        </w:tcBorders>
                      </w:tcPr>
                      <w:p w14:paraId="47265551" w14:textId="77777777" w:rsidR="00575461" w:rsidRDefault="00575461">
                        <w:pPr>
                          <w:rPr>
                            <w:sz w:val="2"/>
                            <w:szCs w:val="2"/>
                          </w:rPr>
                        </w:pPr>
                      </w:p>
                    </w:tc>
                    <w:tc>
                      <w:tcPr>
                        <w:tcW w:w="2125" w:type="dxa"/>
                        <w:vMerge/>
                        <w:tcBorders>
                          <w:top w:val="nil"/>
                        </w:tcBorders>
                      </w:tcPr>
                      <w:p w14:paraId="24A3D8CC" w14:textId="77777777" w:rsidR="00575461" w:rsidRDefault="00575461">
                        <w:pPr>
                          <w:rPr>
                            <w:sz w:val="2"/>
                            <w:szCs w:val="2"/>
                          </w:rPr>
                        </w:pPr>
                      </w:p>
                    </w:tc>
                    <w:tc>
                      <w:tcPr>
                        <w:tcW w:w="1947" w:type="dxa"/>
                        <w:vMerge/>
                        <w:tcBorders>
                          <w:top w:val="nil"/>
                        </w:tcBorders>
                      </w:tcPr>
                      <w:p w14:paraId="3CC0D1D1" w14:textId="77777777" w:rsidR="00575461" w:rsidRDefault="00575461">
                        <w:pPr>
                          <w:rPr>
                            <w:sz w:val="2"/>
                            <w:szCs w:val="2"/>
                          </w:rPr>
                        </w:pPr>
                      </w:p>
                    </w:tc>
                  </w:tr>
                  <w:tr w:rsidR="00575461" w14:paraId="622A9F38" w14:textId="77777777">
                    <w:trPr>
                      <w:trHeight w:val="326"/>
                    </w:trPr>
                    <w:tc>
                      <w:tcPr>
                        <w:tcW w:w="848" w:type="dxa"/>
                        <w:vMerge w:val="restart"/>
                      </w:tcPr>
                      <w:p w14:paraId="5F2CB646" w14:textId="77777777" w:rsidR="00575461" w:rsidRDefault="0041278D" w:rsidP="00AC7229">
                        <w:pPr>
                          <w:pStyle w:val="TableParagraph"/>
                          <w:spacing w:before="0" w:line="290" w:lineRule="auto"/>
                          <w:ind w:right="94"/>
                          <w:jc w:val="left"/>
                          <w:rPr>
                            <w:sz w:val="21"/>
                          </w:rPr>
                        </w:pPr>
                        <w:r>
                          <w:rPr>
                            <w:rFonts w:ascii="Times New Roman" w:eastAsia="Times New Roman"/>
                            <w:sz w:val="21"/>
                          </w:rPr>
                          <w:t>2</w:t>
                        </w:r>
                        <w:r>
                          <w:rPr>
                            <w:rFonts w:ascii="Times New Roman" w:eastAsia="Times New Roman"/>
                            <w:spacing w:val="19"/>
                            <w:sz w:val="21"/>
                          </w:rPr>
                          <w:t xml:space="preserve"> </w:t>
                        </w:r>
                        <w:r>
                          <w:rPr>
                            <w:sz w:val="21"/>
                          </w:rPr>
                          <w:t>领导</w:t>
                        </w:r>
                        <w:r>
                          <w:rPr>
                            <w:spacing w:val="-6"/>
                            <w:sz w:val="21"/>
                          </w:rPr>
                          <w:t>作用</w:t>
                        </w:r>
                      </w:p>
                    </w:tc>
                    <w:tc>
                      <w:tcPr>
                        <w:tcW w:w="3402" w:type="dxa"/>
                      </w:tcPr>
                      <w:p w14:paraId="515995C9" w14:textId="77777777" w:rsidR="00575461" w:rsidRDefault="0041278D">
                        <w:pPr>
                          <w:pStyle w:val="TableParagraph"/>
                          <w:spacing w:before="29"/>
                          <w:ind w:left="107"/>
                          <w:jc w:val="left"/>
                          <w:rPr>
                            <w:sz w:val="21"/>
                          </w:rPr>
                        </w:pPr>
                        <w:r>
                          <w:rPr>
                            <w:rFonts w:ascii="Times New Roman" w:eastAsia="Times New Roman"/>
                            <w:sz w:val="21"/>
                          </w:rPr>
                          <w:t>2.1</w:t>
                        </w:r>
                        <w:r>
                          <w:rPr>
                            <w:rFonts w:ascii="Times New Roman" w:eastAsia="Times New Roman"/>
                            <w:spacing w:val="-14"/>
                            <w:sz w:val="21"/>
                          </w:rPr>
                          <w:t xml:space="preserve"> </w:t>
                        </w:r>
                        <w:r>
                          <w:rPr>
                            <w:spacing w:val="-2"/>
                            <w:sz w:val="21"/>
                          </w:rPr>
                          <w:t>领导的作用和承诺</w:t>
                        </w:r>
                      </w:p>
                    </w:tc>
                    <w:tc>
                      <w:tcPr>
                        <w:tcW w:w="1844" w:type="dxa"/>
                        <w:vMerge/>
                        <w:tcBorders>
                          <w:top w:val="nil"/>
                        </w:tcBorders>
                      </w:tcPr>
                      <w:p w14:paraId="74D4319C" w14:textId="77777777" w:rsidR="00575461" w:rsidRDefault="00575461">
                        <w:pPr>
                          <w:rPr>
                            <w:sz w:val="2"/>
                            <w:szCs w:val="2"/>
                          </w:rPr>
                        </w:pPr>
                      </w:p>
                    </w:tc>
                    <w:tc>
                      <w:tcPr>
                        <w:tcW w:w="1986" w:type="dxa"/>
                        <w:vMerge/>
                        <w:tcBorders>
                          <w:top w:val="nil"/>
                        </w:tcBorders>
                      </w:tcPr>
                      <w:p w14:paraId="0B80159A" w14:textId="77777777" w:rsidR="00575461" w:rsidRDefault="00575461">
                        <w:pPr>
                          <w:rPr>
                            <w:sz w:val="2"/>
                            <w:szCs w:val="2"/>
                          </w:rPr>
                        </w:pPr>
                      </w:p>
                    </w:tc>
                    <w:tc>
                      <w:tcPr>
                        <w:tcW w:w="1844" w:type="dxa"/>
                        <w:vMerge/>
                        <w:tcBorders>
                          <w:top w:val="nil"/>
                        </w:tcBorders>
                      </w:tcPr>
                      <w:p w14:paraId="4BC96606" w14:textId="77777777" w:rsidR="00575461" w:rsidRDefault="00575461">
                        <w:pPr>
                          <w:rPr>
                            <w:sz w:val="2"/>
                            <w:szCs w:val="2"/>
                          </w:rPr>
                        </w:pPr>
                      </w:p>
                    </w:tc>
                    <w:tc>
                      <w:tcPr>
                        <w:tcW w:w="2125" w:type="dxa"/>
                        <w:vMerge/>
                        <w:tcBorders>
                          <w:top w:val="nil"/>
                        </w:tcBorders>
                      </w:tcPr>
                      <w:p w14:paraId="085BCD0C" w14:textId="77777777" w:rsidR="00575461" w:rsidRDefault="00575461">
                        <w:pPr>
                          <w:rPr>
                            <w:sz w:val="2"/>
                            <w:szCs w:val="2"/>
                          </w:rPr>
                        </w:pPr>
                      </w:p>
                    </w:tc>
                    <w:tc>
                      <w:tcPr>
                        <w:tcW w:w="1947" w:type="dxa"/>
                        <w:vMerge/>
                        <w:tcBorders>
                          <w:top w:val="nil"/>
                        </w:tcBorders>
                      </w:tcPr>
                      <w:p w14:paraId="44D6092B" w14:textId="77777777" w:rsidR="00575461" w:rsidRDefault="00575461">
                        <w:pPr>
                          <w:rPr>
                            <w:sz w:val="2"/>
                            <w:szCs w:val="2"/>
                          </w:rPr>
                        </w:pPr>
                      </w:p>
                    </w:tc>
                  </w:tr>
                  <w:tr w:rsidR="00575461" w14:paraId="573604CE" w14:textId="77777777">
                    <w:trPr>
                      <w:trHeight w:val="325"/>
                    </w:trPr>
                    <w:tc>
                      <w:tcPr>
                        <w:tcW w:w="848" w:type="dxa"/>
                        <w:vMerge/>
                        <w:tcBorders>
                          <w:top w:val="nil"/>
                        </w:tcBorders>
                      </w:tcPr>
                      <w:p w14:paraId="182B1711" w14:textId="77777777" w:rsidR="00575461" w:rsidRDefault="00575461">
                        <w:pPr>
                          <w:rPr>
                            <w:sz w:val="2"/>
                            <w:szCs w:val="2"/>
                          </w:rPr>
                        </w:pPr>
                      </w:p>
                    </w:tc>
                    <w:tc>
                      <w:tcPr>
                        <w:tcW w:w="3402" w:type="dxa"/>
                      </w:tcPr>
                      <w:p w14:paraId="482093FC" w14:textId="77777777" w:rsidR="00575461" w:rsidRDefault="0041278D">
                        <w:pPr>
                          <w:pStyle w:val="TableParagraph"/>
                          <w:spacing w:before="30"/>
                          <w:ind w:left="107"/>
                          <w:jc w:val="left"/>
                          <w:rPr>
                            <w:sz w:val="21"/>
                          </w:rPr>
                        </w:pPr>
                        <w:r>
                          <w:rPr>
                            <w:rFonts w:ascii="Times New Roman" w:eastAsia="Times New Roman"/>
                            <w:sz w:val="21"/>
                          </w:rPr>
                          <w:t>2.2</w:t>
                        </w:r>
                        <w:r>
                          <w:rPr>
                            <w:rFonts w:ascii="Times New Roman" w:eastAsia="Times New Roman"/>
                            <w:spacing w:val="49"/>
                            <w:sz w:val="21"/>
                          </w:rPr>
                          <w:t xml:space="preserve"> </w:t>
                        </w:r>
                        <w:r>
                          <w:rPr>
                            <w:spacing w:val="-5"/>
                            <w:sz w:val="21"/>
                          </w:rPr>
                          <w:t>方针</w:t>
                        </w:r>
                      </w:p>
                    </w:tc>
                    <w:tc>
                      <w:tcPr>
                        <w:tcW w:w="1844" w:type="dxa"/>
                        <w:vMerge/>
                        <w:tcBorders>
                          <w:top w:val="nil"/>
                        </w:tcBorders>
                      </w:tcPr>
                      <w:p w14:paraId="24D9F5DA" w14:textId="77777777" w:rsidR="00575461" w:rsidRDefault="00575461">
                        <w:pPr>
                          <w:rPr>
                            <w:sz w:val="2"/>
                            <w:szCs w:val="2"/>
                          </w:rPr>
                        </w:pPr>
                      </w:p>
                    </w:tc>
                    <w:tc>
                      <w:tcPr>
                        <w:tcW w:w="1986" w:type="dxa"/>
                        <w:vMerge/>
                        <w:tcBorders>
                          <w:top w:val="nil"/>
                        </w:tcBorders>
                      </w:tcPr>
                      <w:p w14:paraId="58B974BA" w14:textId="77777777" w:rsidR="00575461" w:rsidRDefault="00575461">
                        <w:pPr>
                          <w:rPr>
                            <w:sz w:val="2"/>
                            <w:szCs w:val="2"/>
                          </w:rPr>
                        </w:pPr>
                      </w:p>
                    </w:tc>
                    <w:tc>
                      <w:tcPr>
                        <w:tcW w:w="1844" w:type="dxa"/>
                        <w:vMerge/>
                        <w:tcBorders>
                          <w:top w:val="nil"/>
                        </w:tcBorders>
                      </w:tcPr>
                      <w:p w14:paraId="5DBFD6D0" w14:textId="77777777" w:rsidR="00575461" w:rsidRDefault="00575461">
                        <w:pPr>
                          <w:rPr>
                            <w:sz w:val="2"/>
                            <w:szCs w:val="2"/>
                          </w:rPr>
                        </w:pPr>
                      </w:p>
                    </w:tc>
                    <w:tc>
                      <w:tcPr>
                        <w:tcW w:w="2125" w:type="dxa"/>
                        <w:vMerge/>
                        <w:tcBorders>
                          <w:top w:val="nil"/>
                        </w:tcBorders>
                      </w:tcPr>
                      <w:p w14:paraId="23A0E233" w14:textId="77777777" w:rsidR="00575461" w:rsidRDefault="00575461">
                        <w:pPr>
                          <w:rPr>
                            <w:sz w:val="2"/>
                            <w:szCs w:val="2"/>
                          </w:rPr>
                        </w:pPr>
                      </w:p>
                    </w:tc>
                    <w:tc>
                      <w:tcPr>
                        <w:tcW w:w="1947" w:type="dxa"/>
                        <w:vMerge/>
                        <w:tcBorders>
                          <w:top w:val="nil"/>
                        </w:tcBorders>
                      </w:tcPr>
                      <w:p w14:paraId="6E1282EF" w14:textId="77777777" w:rsidR="00575461" w:rsidRDefault="00575461">
                        <w:pPr>
                          <w:rPr>
                            <w:sz w:val="2"/>
                            <w:szCs w:val="2"/>
                          </w:rPr>
                        </w:pPr>
                      </w:p>
                    </w:tc>
                  </w:tr>
                  <w:tr w:rsidR="00575461" w14:paraId="16EC84A6" w14:textId="77777777">
                    <w:trPr>
                      <w:trHeight w:val="326"/>
                    </w:trPr>
                    <w:tc>
                      <w:tcPr>
                        <w:tcW w:w="848" w:type="dxa"/>
                        <w:vMerge/>
                        <w:tcBorders>
                          <w:top w:val="nil"/>
                        </w:tcBorders>
                      </w:tcPr>
                      <w:p w14:paraId="4E6347F3" w14:textId="77777777" w:rsidR="00575461" w:rsidRDefault="00575461">
                        <w:pPr>
                          <w:rPr>
                            <w:sz w:val="2"/>
                            <w:szCs w:val="2"/>
                          </w:rPr>
                        </w:pPr>
                      </w:p>
                    </w:tc>
                    <w:tc>
                      <w:tcPr>
                        <w:tcW w:w="3402" w:type="dxa"/>
                      </w:tcPr>
                      <w:p w14:paraId="51CC0B72" w14:textId="77777777" w:rsidR="00575461" w:rsidRDefault="0041278D">
                        <w:pPr>
                          <w:pStyle w:val="TableParagraph"/>
                          <w:spacing w:before="29"/>
                          <w:ind w:left="107"/>
                          <w:jc w:val="left"/>
                          <w:rPr>
                            <w:sz w:val="21"/>
                          </w:rPr>
                        </w:pPr>
                        <w:r>
                          <w:rPr>
                            <w:rFonts w:ascii="Times New Roman" w:eastAsia="Times New Roman"/>
                            <w:sz w:val="21"/>
                          </w:rPr>
                          <w:t>2.3</w:t>
                        </w:r>
                        <w:r>
                          <w:rPr>
                            <w:rFonts w:ascii="Times New Roman" w:eastAsia="Times New Roman"/>
                            <w:spacing w:val="46"/>
                            <w:sz w:val="21"/>
                          </w:rPr>
                          <w:t xml:space="preserve"> </w:t>
                        </w:r>
                        <w:r>
                          <w:rPr>
                            <w:spacing w:val="-2"/>
                            <w:sz w:val="21"/>
                          </w:rPr>
                          <w:t>职责和权限</w:t>
                        </w:r>
                      </w:p>
                    </w:tc>
                    <w:tc>
                      <w:tcPr>
                        <w:tcW w:w="1844" w:type="dxa"/>
                        <w:vMerge/>
                        <w:tcBorders>
                          <w:top w:val="nil"/>
                        </w:tcBorders>
                      </w:tcPr>
                      <w:p w14:paraId="1BDFE9E9" w14:textId="77777777" w:rsidR="00575461" w:rsidRDefault="00575461">
                        <w:pPr>
                          <w:rPr>
                            <w:sz w:val="2"/>
                            <w:szCs w:val="2"/>
                          </w:rPr>
                        </w:pPr>
                      </w:p>
                    </w:tc>
                    <w:tc>
                      <w:tcPr>
                        <w:tcW w:w="1986" w:type="dxa"/>
                        <w:vMerge/>
                        <w:tcBorders>
                          <w:top w:val="nil"/>
                        </w:tcBorders>
                      </w:tcPr>
                      <w:p w14:paraId="781D4CC8" w14:textId="77777777" w:rsidR="00575461" w:rsidRDefault="00575461">
                        <w:pPr>
                          <w:rPr>
                            <w:sz w:val="2"/>
                            <w:szCs w:val="2"/>
                          </w:rPr>
                        </w:pPr>
                      </w:p>
                    </w:tc>
                    <w:tc>
                      <w:tcPr>
                        <w:tcW w:w="1844" w:type="dxa"/>
                        <w:vMerge/>
                        <w:tcBorders>
                          <w:top w:val="nil"/>
                        </w:tcBorders>
                      </w:tcPr>
                      <w:p w14:paraId="17179D41" w14:textId="77777777" w:rsidR="00575461" w:rsidRDefault="00575461">
                        <w:pPr>
                          <w:rPr>
                            <w:sz w:val="2"/>
                            <w:szCs w:val="2"/>
                          </w:rPr>
                        </w:pPr>
                      </w:p>
                    </w:tc>
                    <w:tc>
                      <w:tcPr>
                        <w:tcW w:w="2125" w:type="dxa"/>
                        <w:vMerge/>
                        <w:tcBorders>
                          <w:top w:val="nil"/>
                        </w:tcBorders>
                      </w:tcPr>
                      <w:p w14:paraId="7FF87F2E" w14:textId="77777777" w:rsidR="00575461" w:rsidRDefault="00575461">
                        <w:pPr>
                          <w:rPr>
                            <w:sz w:val="2"/>
                            <w:szCs w:val="2"/>
                          </w:rPr>
                        </w:pPr>
                      </w:p>
                    </w:tc>
                    <w:tc>
                      <w:tcPr>
                        <w:tcW w:w="1947" w:type="dxa"/>
                        <w:vMerge/>
                        <w:tcBorders>
                          <w:top w:val="nil"/>
                        </w:tcBorders>
                      </w:tcPr>
                      <w:p w14:paraId="7B340D3B" w14:textId="77777777" w:rsidR="00575461" w:rsidRDefault="00575461">
                        <w:pPr>
                          <w:rPr>
                            <w:sz w:val="2"/>
                            <w:szCs w:val="2"/>
                          </w:rPr>
                        </w:pPr>
                      </w:p>
                    </w:tc>
                  </w:tr>
                  <w:tr w:rsidR="00575461" w14:paraId="09865036" w14:textId="77777777">
                    <w:trPr>
                      <w:trHeight w:val="326"/>
                    </w:trPr>
                    <w:tc>
                      <w:tcPr>
                        <w:tcW w:w="848" w:type="dxa"/>
                        <w:vMerge w:val="restart"/>
                      </w:tcPr>
                      <w:p w14:paraId="0AA9A3A8" w14:textId="77777777" w:rsidR="00575461" w:rsidRDefault="0041278D" w:rsidP="00AC7229">
                        <w:pPr>
                          <w:pStyle w:val="TableParagraph"/>
                          <w:spacing w:before="198"/>
                          <w:jc w:val="left"/>
                          <w:rPr>
                            <w:sz w:val="21"/>
                          </w:rPr>
                        </w:pPr>
                        <w:r>
                          <w:rPr>
                            <w:rFonts w:ascii="Times New Roman" w:eastAsia="Times New Roman"/>
                            <w:sz w:val="21"/>
                          </w:rPr>
                          <w:t>3</w:t>
                        </w:r>
                        <w:r>
                          <w:rPr>
                            <w:rFonts w:ascii="Times New Roman" w:eastAsia="Times New Roman"/>
                            <w:spacing w:val="52"/>
                            <w:sz w:val="21"/>
                          </w:rPr>
                          <w:t xml:space="preserve"> </w:t>
                        </w:r>
                        <w:r>
                          <w:rPr>
                            <w:spacing w:val="-5"/>
                            <w:sz w:val="21"/>
                          </w:rPr>
                          <w:t>策划</w:t>
                        </w:r>
                      </w:p>
                    </w:tc>
                    <w:tc>
                      <w:tcPr>
                        <w:tcW w:w="3402" w:type="dxa"/>
                      </w:tcPr>
                      <w:p w14:paraId="28F82538" w14:textId="77777777" w:rsidR="00575461" w:rsidRDefault="0041278D">
                        <w:pPr>
                          <w:pStyle w:val="TableParagraph"/>
                          <w:spacing w:before="30"/>
                          <w:ind w:left="107"/>
                          <w:jc w:val="left"/>
                          <w:rPr>
                            <w:sz w:val="21"/>
                          </w:rPr>
                        </w:pPr>
                        <w:r>
                          <w:rPr>
                            <w:rFonts w:ascii="Times New Roman" w:eastAsia="Times New Roman"/>
                            <w:sz w:val="21"/>
                          </w:rPr>
                          <w:t>3.1</w:t>
                        </w:r>
                        <w:r>
                          <w:rPr>
                            <w:rFonts w:ascii="Times New Roman" w:eastAsia="Times New Roman"/>
                            <w:spacing w:val="46"/>
                            <w:sz w:val="21"/>
                          </w:rPr>
                          <w:t xml:space="preserve"> </w:t>
                        </w:r>
                        <w:r>
                          <w:rPr>
                            <w:spacing w:val="-3"/>
                            <w:sz w:val="21"/>
                          </w:rPr>
                          <w:t>风险策划</w:t>
                        </w:r>
                      </w:p>
                    </w:tc>
                    <w:tc>
                      <w:tcPr>
                        <w:tcW w:w="1844" w:type="dxa"/>
                        <w:vMerge/>
                        <w:tcBorders>
                          <w:top w:val="nil"/>
                        </w:tcBorders>
                      </w:tcPr>
                      <w:p w14:paraId="52B8B03B" w14:textId="77777777" w:rsidR="00575461" w:rsidRDefault="00575461">
                        <w:pPr>
                          <w:rPr>
                            <w:sz w:val="2"/>
                            <w:szCs w:val="2"/>
                          </w:rPr>
                        </w:pPr>
                      </w:p>
                    </w:tc>
                    <w:tc>
                      <w:tcPr>
                        <w:tcW w:w="1986" w:type="dxa"/>
                        <w:vMerge/>
                        <w:tcBorders>
                          <w:top w:val="nil"/>
                        </w:tcBorders>
                      </w:tcPr>
                      <w:p w14:paraId="124DADF0" w14:textId="77777777" w:rsidR="00575461" w:rsidRDefault="00575461">
                        <w:pPr>
                          <w:rPr>
                            <w:sz w:val="2"/>
                            <w:szCs w:val="2"/>
                          </w:rPr>
                        </w:pPr>
                      </w:p>
                    </w:tc>
                    <w:tc>
                      <w:tcPr>
                        <w:tcW w:w="1844" w:type="dxa"/>
                        <w:vMerge/>
                        <w:tcBorders>
                          <w:top w:val="nil"/>
                        </w:tcBorders>
                      </w:tcPr>
                      <w:p w14:paraId="4916963F" w14:textId="77777777" w:rsidR="00575461" w:rsidRDefault="00575461">
                        <w:pPr>
                          <w:rPr>
                            <w:sz w:val="2"/>
                            <w:szCs w:val="2"/>
                          </w:rPr>
                        </w:pPr>
                      </w:p>
                    </w:tc>
                    <w:tc>
                      <w:tcPr>
                        <w:tcW w:w="2125" w:type="dxa"/>
                        <w:vMerge/>
                        <w:tcBorders>
                          <w:top w:val="nil"/>
                        </w:tcBorders>
                      </w:tcPr>
                      <w:p w14:paraId="028EC25C" w14:textId="77777777" w:rsidR="00575461" w:rsidRDefault="00575461">
                        <w:pPr>
                          <w:rPr>
                            <w:sz w:val="2"/>
                            <w:szCs w:val="2"/>
                          </w:rPr>
                        </w:pPr>
                      </w:p>
                    </w:tc>
                    <w:tc>
                      <w:tcPr>
                        <w:tcW w:w="1947" w:type="dxa"/>
                        <w:vMerge/>
                        <w:tcBorders>
                          <w:top w:val="nil"/>
                        </w:tcBorders>
                      </w:tcPr>
                      <w:p w14:paraId="39C3043C" w14:textId="77777777" w:rsidR="00575461" w:rsidRDefault="00575461">
                        <w:pPr>
                          <w:rPr>
                            <w:sz w:val="2"/>
                            <w:szCs w:val="2"/>
                          </w:rPr>
                        </w:pPr>
                      </w:p>
                    </w:tc>
                  </w:tr>
                  <w:tr w:rsidR="00575461" w14:paraId="0C0CB688" w14:textId="77777777">
                    <w:trPr>
                      <w:trHeight w:val="325"/>
                    </w:trPr>
                    <w:tc>
                      <w:tcPr>
                        <w:tcW w:w="848" w:type="dxa"/>
                        <w:vMerge/>
                        <w:tcBorders>
                          <w:top w:val="nil"/>
                        </w:tcBorders>
                      </w:tcPr>
                      <w:p w14:paraId="00BFED01" w14:textId="77777777" w:rsidR="00575461" w:rsidRDefault="00575461">
                        <w:pPr>
                          <w:rPr>
                            <w:sz w:val="2"/>
                            <w:szCs w:val="2"/>
                          </w:rPr>
                        </w:pPr>
                      </w:p>
                    </w:tc>
                    <w:tc>
                      <w:tcPr>
                        <w:tcW w:w="3402" w:type="dxa"/>
                      </w:tcPr>
                      <w:p w14:paraId="5DF3FA7B" w14:textId="77777777" w:rsidR="00575461" w:rsidRDefault="0041278D">
                        <w:pPr>
                          <w:pStyle w:val="TableParagraph"/>
                          <w:spacing w:before="29"/>
                          <w:ind w:left="107"/>
                          <w:jc w:val="left"/>
                          <w:rPr>
                            <w:sz w:val="21"/>
                          </w:rPr>
                        </w:pPr>
                        <w:r>
                          <w:rPr>
                            <w:rFonts w:ascii="Times New Roman" w:eastAsia="Times New Roman"/>
                            <w:spacing w:val="-2"/>
                            <w:sz w:val="21"/>
                          </w:rPr>
                          <w:t>3.2</w:t>
                        </w:r>
                        <w:r>
                          <w:rPr>
                            <w:rFonts w:ascii="Times New Roman" w:eastAsia="Times New Roman"/>
                            <w:spacing w:val="7"/>
                            <w:sz w:val="21"/>
                          </w:rPr>
                          <w:t xml:space="preserve"> </w:t>
                        </w:r>
                        <w:r>
                          <w:rPr>
                            <w:spacing w:val="-3"/>
                            <w:sz w:val="21"/>
                          </w:rPr>
                          <w:t>目标及实现目标的策划</w:t>
                        </w:r>
                      </w:p>
                    </w:tc>
                    <w:tc>
                      <w:tcPr>
                        <w:tcW w:w="1844" w:type="dxa"/>
                        <w:vMerge/>
                        <w:tcBorders>
                          <w:top w:val="nil"/>
                        </w:tcBorders>
                      </w:tcPr>
                      <w:p w14:paraId="73DD2696" w14:textId="77777777" w:rsidR="00575461" w:rsidRDefault="00575461">
                        <w:pPr>
                          <w:rPr>
                            <w:sz w:val="2"/>
                            <w:szCs w:val="2"/>
                          </w:rPr>
                        </w:pPr>
                      </w:p>
                    </w:tc>
                    <w:tc>
                      <w:tcPr>
                        <w:tcW w:w="1986" w:type="dxa"/>
                        <w:vMerge/>
                        <w:tcBorders>
                          <w:top w:val="nil"/>
                        </w:tcBorders>
                      </w:tcPr>
                      <w:p w14:paraId="061E2EFF" w14:textId="77777777" w:rsidR="00575461" w:rsidRDefault="00575461">
                        <w:pPr>
                          <w:rPr>
                            <w:sz w:val="2"/>
                            <w:szCs w:val="2"/>
                          </w:rPr>
                        </w:pPr>
                      </w:p>
                    </w:tc>
                    <w:tc>
                      <w:tcPr>
                        <w:tcW w:w="1844" w:type="dxa"/>
                        <w:vMerge/>
                        <w:tcBorders>
                          <w:top w:val="nil"/>
                        </w:tcBorders>
                      </w:tcPr>
                      <w:p w14:paraId="4EFDB2B2" w14:textId="77777777" w:rsidR="00575461" w:rsidRDefault="00575461">
                        <w:pPr>
                          <w:rPr>
                            <w:sz w:val="2"/>
                            <w:szCs w:val="2"/>
                          </w:rPr>
                        </w:pPr>
                      </w:p>
                    </w:tc>
                    <w:tc>
                      <w:tcPr>
                        <w:tcW w:w="2125" w:type="dxa"/>
                        <w:vMerge/>
                        <w:tcBorders>
                          <w:top w:val="nil"/>
                        </w:tcBorders>
                      </w:tcPr>
                      <w:p w14:paraId="75BD2A22" w14:textId="77777777" w:rsidR="00575461" w:rsidRDefault="00575461">
                        <w:pPr>
                          <w:rPr>
                            <w:sz w:val="2"/>
                            <w:szCs w:val="2"/>
                          </w:rPr>
                        </w:pPr>
                      </w:p>
                    </w:tc>
                    <w:tc>
                      <w:tcPr>
                        <w:tcW w:w="1947" w:type="dxa"/>
                        <w:vMerge/>
                        <w:tcBorders>
                          <w:top w:val="nil"/>
                        </w:tcBorders>
                      </w:tcPr>
                      <w:p w14:paraId="75064186" w14:textId="77777777" w:rsidR="00575461" w:rsidRDefault="00575461">
                        <w:pPr>
                          <w:rPr>
                            <w:sz w:val="2"/>
                            <w:szCs w:val="2"/>
                          </w:rPr>
                        </w:pPr>
                      </w:p>
                    </w:tc>
                  </w:tr>
                  <w:tr w:rsidR="00575461" w14:paraId="4435A092" w14:textId="77777777">
                    <w:trPr>
                      <w:trHeight w:val="326"/>
                    </w:trPr>
                    <w:tc>
                      <w:tcPr>
                        <w:tcW w:w="848" w:type="dxa"/>
                        <w:vMerge w:val="restart"/>
                      </w:tcPr>
                      <w:p w14:paraId="5EC334D4" w14:textId="77777777" w:rsidR="00575461" w:rsidRDefault="00575461">
                        <w:pPr>
                          <w:pStyle w:val="TableParagraph"/>
                          <w:spacing w:before="0"/>
                          <w:jc w:val="left"/>
                        </w:pPr>
                      </w:p>
                      <w:p w14:paraId="01CE966A" w14:textId="77777777" w:rsidR="00575461" w:rsidRDefault="00575461">
                        <w:pPr>
                          <w:pStyle w:val="TableParagraph"/>
                          <w:spacing w:before="10"/>
                          <w:jc w:val="left"/>
                          <w:rPr>
                            <w:sz w:val="32"/>
                          </w:rPr>
                        </w:pPr>
                      </w:p>
                      <w:p w14:paraId="6D6D1B79" w14:textId="77777777" w:rsidR="00575461" w:rsidRDefault="0041278D">
                        <w:pPr>
                          <w:pStyle w:val="TableParagraph"/>
                          <w:spacing w:before="0"/>
                          <w:ind w:left="107"/>
                          <w:jc w:val="left"/>
                          <w:rPr>
                            <w:sz w:val="21"/>
                          </w:rPr>
                        </w:pPr>
                        <w:r>
                          <w:rPr>
                            <w:rFonts w:ascii="Times New Roman" w:eastAsia="Times New Roman"/>
                            <w:sz w:val="21"/>
                          </w:rPr>
                          <w:t>4</w:t>
                        </w:r>
                        <w:r>
                          <w:rPr>
                            <w:rFonts w:ascii="Times New Roman" w:eastAsia="Times New Roman"/>
                            <w:spacing w:val="52"/>
                            <w:sz w:val="21"/>
                          </w:rPr>
                          <w:t xml:space="preserve"> </w:t>
                        </w:r>
                        <w:r>
                          <w:rPr>
                            <w:spacing w:val="-5"/>
                            <w:sz w:val="21"/>
                          </w:rPr>
                          <w:t>支持</w:t>
                        </w:r>
                      </w:p>
                    </w:tc>
                    <w:tc>
                      <w:tcPr>
                        <w:tcW w:w="3402" w:type="dxa"/>
                      </w:tcPr>
                      <w:p w14:paraId="0DC3EF4B" w14:textId="77777777" w:rsidR="00575461" w:rsidRDefault="0041278D">
                        <w:pPr>
                          <w:pStyle w:val="TableParagraph"/>
                          <w:spacing w:before="30"/>
                          <w:ind w:left="107"/>
                          <w:jc w:val="left"/>
                          <w:rPr>
                            <w:sz w:val="21"/>
                          </w:rPr>
                        </w:pPr>
                        <w:r>
                          <w:rPr>
                            <w:rFonts w:ascii="Times New Roman" w:eastAsia="Times New Roman"/>
                            <w:sz w:val="21"/>
                          </w:rPr>
                          <w:t>4.1</w:t>
                        </w:r>
                        <w:r>
                          <w:rPr>
                            <w:rFonts w:ascii="Times New Roman" w:eastAsia="Times New Roman"/>
                            <w:spacing w:val="-3"/>
                            <w:sz w:val="21"/>
                          </w:rPr>
                          <w:t xml:space="preserve"> </w:t>
                        </w:r>
                        <w:r>
                          <w:rPr>
                            <w:spacing w:val="-5"/>
                            <w:sz w:val="21"/>
                          </w:rPr>
                          <w:t>资源</w:t>
                        </w:r>
                      </w:p>
                    </w:tc>
                    <w:tc>
                      <w:tcPr>
                        <w:tcW w:w="1844" w:type="dxa"/>
                        <w:vMerge/>
                        <w:tcBorders>
                          <w:top w:val="nil"/>
                        </w:tcBorders>
                      </w:tcPr>
                      <w:p w14:paraId="30BFBDE1" w14:textId="77777777" w:rsidR="00575461" w:rsidRDefault="00575461">
                        <w:pPr>
                          <w:rPr>
                            <w:sz w:val="2"/>
                            <w:szCs w:val="2"/>
                          </w:rPr>
                        </w:pPr>
                      </w:p>
                    </w:tc>
                    <w:tc>
                      <w:tcPr>
                        <w:tcW w:w="1986" w:type="dxa"/>
                        <w:vMerge/>
                        <w:tcBorders>
                          <w:top w:val="nil"/>
                        </w:tcBorders>
                      </w:tcPr>
                      <w:p w14:paraId="46E42BF7" w14:textId="77777777" w:rsidR="00575461" w:rsidRDefault="00575461">
                        <w:pPr>
                          <w:rPr>
                            <w:sz w:val="2"/>
                            <w:szCs w:val="2"/>
                          </w:rPr>
                        </w:pPr>
                      </w:p>
                    </w:tc>
                    <w:tc>
                      <w:tcPr>
                        <w:tcW w:w="1844" w:type="dxa"/>
                        <w:vMerge/>
                        <w:tcBorders>
                          <w:top w:val="nil"/>
                        </w:tcBorders>
                      </w:tcPr>
                      <w:p w14:paraId="3A778AA8" w14:textId="77777777" w:rsidR="00575461" w:rsidRDefault="00575461">
                        <w:pPr>
                          <w:rPr>
                            <w:sz w:val="2"/>
                            <w:szCs w:val="2"/>
                          </w:rPr>
                        </w:pPr>
                      </w:p>
                    </w:tc>
                    <w:tc>
                      <w:tcPr>
                        <w:tcW w:w="2125" w:type="dxa"/>
                        <w:vMerge/>
                        <w:tcBorders>
                          <w:top w:val="nil"/>
                        </w:tcBorders>
                      </w:tcPr>
                      <w:p w14:paraId="170F2667" w14:textId="77777777" w:rsidR="00575461" w:rsidRDefault="00575461">
                        <w:pPr>
                          <w:rPr>
                            <w:sz w:val="2"/>
                            <w:szCs w:val="2"/>
                          </w:rPr>
                        </w:pPr>
                      </w:p>
                    </w:tc>
                    <w:tc>
                      <w:tcPr>
                        <w:tcW w:w="1947" w:type="dxa"/>
                        <w:vMerge/>
                        <w:tcBorders>
                          <w:top w:val="nil"/>
                        </w:tcBorders>
                      </w:tcPr>
                      <w:p w14:paraId="3B40E8F4" w14:textId="77777777" w:rsidR="00575461" w:rsidRDefault="00575461">
                        <w:pPr>
                          <w:rPr>
                            <w:sz w:val="2"/>
                            <w:szCs w:val="2"/>
                          </w:rPr>
                        </w:pPr>
                      </w:p>
                    </w:tc>
                  </w:tr>
                  <w:tr w:rsidR="00575461" w14:paraId="55704219" w14:textId="77777777">
                    <w:trPr>
                      <w:trHeight w:val="326"/>
                    </w:trPr>
                    <w:tc>
                      <w:tcPr>
                        <w:tcW w:w="848" w:type="dxa"/>
                        <w:vMerge/>
                        <w:tcBorders>
                          <w:top w:val="nil"/>
                        </w:tcBorders>
                      </w:tcPr>
                      <w:p w14:paraId="585DE943" w14:textId="77777777" w:rsidR="00575461" w:rsidRDefault="00575461">
                        <w:pPr>
                          <w:rPr>
                            <w:sz w:val="2"/>
                            <w:szCs w:val="2"/>
                          </w:rPr>
                        </w:pPr>
                      </w:p>
                    </w:tc>
                    <w:tc>
                      <w:tcPr>
                        <w:tcW w:w="3402" w:type="dxa"/>
                      </w:tcPr>
                      <w:p w14:paraId="25CAA295" w14:textId="77777777" w:rsidR="00575461" w:rsidRDefault="0041278D">
                        <w:pPr>
                          <w:pStyle w:val="TableParagraph"/>
                          <w:spacing w:before="29"/>
                          <w:ind w:left="107"/>
                          <w:jc w:val="left"/>
                          <w:rPr>
                            <w:sz w:val="21"/>
                          </w:rPr>
                        </w:pPr>
                        <w:r>
                          <w:rPr>
                            <w:rFonts w:ascii="Times New Roman" w:eastAsia="Times New Roman"/>
                            <w:sz w:val="21"/>
                          </w:rPr>
                          <w:t>4.2</w:t>
                        </w:r>
                        <w:r>
                          <w:rPr>
                            <w:rFonts w:ascii="Times New Roman" w:eastAsia="Times New Roman"/>
                            <w:spacing w:val="49"/>
                            <w:sz w:val="21"/>
                          </w:rPr>
                          <w:t xml:space="preserve"> </w:t>
                        </w:r>
                        <w:r>
                          <w:rPr>
                            <w:spacing w:val="-5"/>
                            <w:sz w:val="21"/>
                          </w:rPr>
                          <w:t>能力</w:t>
                        </w:r>
                      </w:p>
                    </w:tc>
                    <w:tc>
                      <w:tcPr>
                        <w:tcW w:w="1844" w:type="dxa"/>
                        <w:vMerge/>
                        <w:tcBorders>
                          <w:top w:val="nil"/>
                        </w:tcBorders>
                      </w:tcPr>
                      <w:p w14:paraId="69CBEF8A" w14:textId="77777777" w:rsidR="00575461" w:rsidRDefault="00575461">
                        <w:pPr>
                          <w:rPr>
                            <w:sz w:val="2"/>
                            <w:szCs w:val="2"/>
                          </w:rPr>
                        </w:pPr>
                      </w:p>
                    </w:tc>
                    <w:tc>
                      <w:tcPr>
                        <w:tcW w:w="1986" w:type="dxa"/>
                        <w:vMerge/>
                        <w:tcBorders>
                          <w:top w:val="nil"/>
                        </w:tcBorders>
                      </w:tcPr>
                      <w:p w14:paraId="4FB170ED" w14:textId="77777777" w:rsidR="00575461" w:rsidRDefault="00575461">
                        <w:pPr>
                          <w:rPr>
                            <w:sz w:val="2"/>
                            <w:szCs w:val="2"/>
                          </w:rPr>
                        </w:pPr>
                      </w:p>
                    </w:tc>
                    <w:tc>
                      <w:tcPr>
                        <w:tcW w:w="1844" w:type="dxa"/>
                        <w:vMerge/>
                        <w:tcBorders>
                          <w:top w:val="nil"/>
                        </w:tcBorders>
                      </w:tcPr>
                      <w:p w14:paraId="65460E3C" w14:textId="77777777" w:rsidR="00575461" w:rsidRDefault="00575461">
                        <w:pPr>
                          <w:rPr>
                            <w:sz w:val="2"/>
                            <w:szCs w:val="2"/>
                          </w:rPr>
                        </w:pPr>
                      </w:p>
                    </w:tc>
                    <w:tc>
                      <w:tcPr>
                        <w:tcW w:w="2125" w:type="dxa"/>
                        <w:vMerge/>
                        <w:tcBorders>
                          <w:top w:val="nil"/>
                        </w:tcBorders>
                      </w:tcPr>
                      <w:p w14:paraId="4B9D0157" w14:textId="77777777" w:rsidR="00575461" w:rsidRDefault="00575461">
                        <w:pPr>
                          <w:rPr>
                            <w:sz w:val="2"/>
                            <w:szCs w:val="2"/>
                          </w:rPr>
                        </w:pPr>
                      </w:p>
                    </w:tc>
                    <w:tc>
                      <w:tcPr>
                        <w:tcW w:w="1947" w:type="dxa"/>
                        <w:vMerge/>
                        <w:tcBorders>
                          <w:top w:val="nil"/>
                        </w:tcBorders>
                      </w:tcPr>
                      <w:p w14:paraId="614955DF" w14:textId="77777777" w:rsidR="00575461" w:rsidRDefault="00575461">
                        <w:pPr>
                          <w:rPr>
                            <w:sz w:val="2"/>
                            <w:szCs w:val="2"/>
                          </w:rPr>
                        </w:pPr>
                      </w:p>
                    </w:tc>
                  </w:tr>
                  <w:tr w:rsidR="00575461" w14:paraId="391AEC4F" w14:textId="77777777">
                    <w:trPr>
                      <w:trHeight w:val="326"/>
                    </w:trPr>
                    <w:tc>
                      <w:tcPr>
                        <w:tcW w:w="848" w:type="dxa"/>
                        <w:vMerge/>
                        <w:tcBorders>
                          <w:top w:val="nil"/>
                        </w:tcBorders>
                      </w:tcPr>
                      <w:p w14:paraId="4EA49D1C" w14:textId="77777777" w:rsidR="00575461" w:rsidRDefault="00575461">
                        <w:pPr>
                          <w:rPr>
                            <w:sz w:val="2"/>
                            <w:szCs w:val="2"/>
                          </w:rPr>
                        </w:pPr>
                      </w:p>
                    </w:tc>
                    <w:tc>
                      <w:tcPr>
                        <w:tcW w:w="3402" w:type="dxa"/>
                      </w:tcPr>
                      <w:p w14:paraId="1C2C27D2" w14:textId="77777777" w:rsidR="00575461" w:rsidRDefault="0041278D">
                        <w:pPr>
                          <w:pStyle w:val="TableParagraph"/>
                          <w:spacing w:before="30"/>
                          <w:ind w:left="107"/>
                          <w:jc w:val="left"/>
                          <w:rPr>
                            <w:sz w:val="21"/>
                          </w:rPr>
                        </w:pPr>
                        <w:r>
                          <w:rPr>
                            <w:rFonts w:ascii="Times New Roman" w:eastAsia="Times New Roman"/>
                            <w:sz w:val="21"/>
                          </w:rPr>
                          <w:t>4.3</w:t>
                        </w:r>
                        <w:r>
                          <w:rPr>
                            <w:rFonts w:ascii="Times New Roman" w:eastAsia="Times New Roman"/>
                            <w:spacing w:val="49"/>
                            <w:sz w:val="21"/>
                          </w:rPr>
                          <w:t xml:space="preserve"> </w:t>
                        </w:r>
                        <w:r>
                          <w:rPr>
                            <w:spacing w:val="-5"/>
                            <w:sz w:val="21"/>
                          </w:rPr>
                          <w:t>意识</w:t>
                        </w:r>
                      </w:p>
                    </w:tc>
                    <w:tc>
                      <w:tcPr>
                        <w:tcW w:w="1844" w:type="dxa"/>
                        <w:vMerge/>
                        <w:tcBorders>
                          <w:top w:val="nil"/>
                        </w:tcBorders>
                      </w:tcPr>
                      <w:p w14:paraId="6500654D" w14:textId="77777777" w:rsidR="00575461" w:rsidRDefault="00575461">
                        <w:pPr>
                          <w:rPr>
                            <w:sz w:val="2"/>
                            <w:szCs w:val="2"/>
                          </w:rPr>
                        </w:pPr>
                      </w:p>
                    </w:tc>
                    <w:tc>
                      <w:tcPr>
                        <w:tcW w:w="1986" w:type="dxa"/>
                        <w:vMerge/>
                        <w:tcBorders>
                          <w:top w:val="nil"/>
                        </w:tcBorders>
                      </w:tcPr>
                      <w:p w14:paraId="5B3B15C9" w14:textId="77777777" w:rsidR="00575461" w:rsidRDefault="00575461">
                        <w:pPr>
                          <w:rPr>
                            <w:sz w:val="2"/>
                            <w:szCs w:val="2"/>
                          </w:rPr>
                        </w:pPr>
                      </w:p>
                    </w:tc>
                    <w:tc>
                      <w:tcPr>
                        <w:tcW w:w="1844" w:type="dxa"/>
                        <w:vMerge/>
                        <w:tcBorders>
                          <w:top w:val="nil"/>
                        </w:tcBorders>
                      </w:tcPr>
                      <w:p w14:paraId="04BF9F8F" w14:textId="77777777" w:rsidR="00575461" w:rsidRDefault="00575461">
                        <w:pPr>
                          <w:rPr>
                            <w:sz w:val="2"/>
                            <w:szCs w:val="2"/>
                          </w:rPr>
                        </w:pPr>
                      </w:p>
                    </w:tc>
                    <w:tc>
                      <w:tcPr>
                        <w:tcW w:w="2125" w:type="dxa"/>
                        <w:vMerge/>
                        <w:tcBorders>
                          <w:top w:val="nil"/>
                        </w:tcBorders>
                      </w:tcPr>
                      <w:p w14:paraId="4658D4C4" w14:textId="77777777" w:rsidR="00575461" w:rsidRDefault="00575461">
                        <w:pPr>
                          <w:rPr>
                            <w:sz w:val="2"/>
                            <w:szCs w:val="2"/>
                          </w:rPr>
                        </w:pPr>
                      </w:p>
                    </w:tc>
                    <w:tc>
                      <w:tcPr>
                        <w:tcW w:w="1947" w:type="dxa"/>
                        <w:vMerge/>
                        <w:tcBorders>
                          <w:top w:val="nil"/>
                        </w:tcBorders>
                      </w:tcPr>
                      <w:p w14:paraId="58E7364C" w14:textId="77777777" w:rsidR="00575461" w:rsidRDefault="00575461">
                        <w:pPr>
                          <w:rPr>
                            <w:sz w:val="2"/>
                            <w:szCs w:val="2"/>
                          </w:rPr>
                        </w:pPr>
                      </w:p>
                    </w:tc>
                  </w:tr>
                  <w:tr w:rsidR="00575461" w14:paraId="22BE8801" w14:textId="77777777">
                    <w:trPr>
                      <w:trHeight w:val="325"/>
                    </w:trPr>
                    <w:tc>
                      <w:tcPr>
                        <w:tcW w:w="848" w:type="dxa"/>
                        <w:vMerge/>
                        <w:tcBorders>
                          <w:top w:val="nil"/>
                        </w:tcBorders>
                      </w:tcPr>
                      <w:p w14:paraId="58E85F5A" w14:textId="77777777" w:rsidR="00575461" w:rsidRDefault="00575461">
                        <w:pPr>
                          <w:rPr>
                            <w:sz w:val="2"/>
                            <w:szCs w:val="2"/>
                          </w:rPr>
                        </w:pPr>
                      </w:p>
                    </w:tc>
                    <w:tc>
                      <w:tcPr>
                        <w:tcW w:w="3402" w:type="dxa"/>
                      </w:tcPr>
                      <w:p w14:paraId="659ED290" w14:textId="77777777" w:rsidR="00575461" w:rsidRDefault="0041278D">
                        <w:pPr>
                          <w:pStyle w:val="TableParagraph"/>
                          <w:spacing w:before="29"/>
                          <w:ind w:left="107"/>
                          <w:jc w:val="left"/>
                          <w:rPr>
                            <w:sz w:val="21"/>
                          </w:rPr>
                        </w:pPr>
                        <w:r>
                          <w:rPr>
                            <w:rFonts w:ascii="Times New Roman" w:eastAsia="Times New Roman"/>
                            <w:sz w:val="21"/>
                          </w:rPr>
                          <w:t>4.4</w:t>
                        </w:r>
                        <w:r>
                          <w:rPr>
                            <w:rFonts w:ascii="Times New Roman" w:eastAsia="Times New Roman"/>
                            <w:spacing w:val="46"/>
                            <w:sz w:val="21"/>
                          </w:rPr>
                          <w:t xml:space="preserve"> </w:t>
                        </w:r>
                        <w:r>
                          <w:rPr>
                            <w:spacing w:val="-3"/>
                            <w:sz w:val="21"/>
                          </w:rPr>
                          <w:t>信息交流</w:t>
                        </w:r>
                      </w:p>
                    </w:tc>
                    <w:tc>
                      <w:tcPr>
                        <w:tcW w:w="1844" w:type="dxa"/>
                        <w:vMerge/>
                        <w:tcBorders>
                          <w:top w:val="nil"/>
                        </w:tcBorders>
                      </w:tcPr>
                      <w:p w14:paraId="1900DA79" w14:textId="77777777" w:rsidR="00575461" w:rsidRDefault="00575461">
                        <w:pPr>
                          <w:rPr>
                            <w:sz w:val="2"/>
                            <w:szCs w:val="2"/>
                          </w:rPr>
                        </w:pPr>
                      </w:p>
                    </w:tc>
                    <w:tc>
                      <w:tcPr>
                        <w:tcW w:w="1986" w:type="dxa"/>
                        <w:vMerge/>
                        <w:tcBorders>
                          <w:top w:val="nil"/>
                        </w:tcBorders>
                      </w:tcPr>
                      <w:p w14:paraId="50CA069C" w14:textId="77777777" w:rsidR="00575461" w:rsidRDefault="00575461">
                        <w:pPr>
                          <w:rPr>
                            <w:sz w:val="2"/>
                            <w:szCs w:val="2"/>
                          </w:rPr>
                        </w:pPr>
                      </w:p>
                    </w:tc>
                    <w:tc>
                      <w:tcPr>
                        <w:tcW w:w="1844" w:type="dxa"/>
                        <w:vMerge/>
                        <w:tcBorders>
                          <w:top w:val="nil"/>
                        </w:tcBorders>
                      </w:tcPr>
                      <w:p w14:paraId="716C606A" w14:textId="77777777" w:rsidR="00575461" w:rsidRDefault="00575461">
                        <w:pPr>
                          <w:rPr>
                            <w:sz w:val="2"/>
                            <w:szCs w:val="2"/>
                          </w:rPr>
                        </w:pPr>
                      </w:p>
                    </w:tc>
                    <w:tc>
                      <w:tcPr>
                        <w:tcW w:w="2125" w:type="dxa"/>
                        <w:vMerge/>
                        <w:tcBorders>
                          <w:top w:val="nil"/>
                        </w:tcBorders>
                      </w:tcPr>
                      <w:p w14:paraId="65BBC93A" w14:textId="77777777" w:rsidR="00575461" w:rsidRDefault="00575461">
                        <w:pPr>
                          <w:rPr>
                            <w:sz w:val="2"/>
                            <w:szCs w:val="2"/>
                          </w:rPr>
                        </w:pPr>
                      </w:p>
                    </w:tc>
                    <w:tc>
                      <w:tcPr>
                        <w:tcW w:w="1947" w:type="dxa"/>
                        <w:vMerge/>
                        <w:tcBorders>
                          <w:top w:val="nil"/>
                        </w:tcBorders>
                      </w:tcPr>
                      <w:p w14:paraId="7023A6AF" w14:textId="77777777" w:rsidR="00575461" w:rsidRDefault="00575461">
                        <w:pPr>
                          <w:rPr>
                            <w:sz w:val="2"/>
                            <w:szCs w:val="2"/>
                          </w:rPr>
                        </w:pPr>
                      </w:p>
                    </w:tc>
                  </w:tr>
                  <w:tr w:rsidR="00575461" w14:paraId="11CAAB5F" w14:textId="77777777">
                    <w:trPr>
                      <w:trHeight w:val="326"/>
                    </w:trPr>
                    <w:tc>
                      <w:tcPr>
                        <w:tcW w:w="848" w:type="dxa"/>
                        <w:vMerge/>
                        <w:tcBorders>
                          <w:top w:val="nil"/>
                        </w:tcBorders>
                      </w:tcPr>
                      <w:p w14:paraId="02744EBB" w14:textId="77777777" w:rsidR="00575461" w:rsidRDefault="00575461">
                        <w:pPr>
                          <w:rPr>
                            <w:sz w:val="2"/>
                            <w:szCs w:val="2"/>
                          </w:rPr>
                        </w:pPr>
                      </w:p>
                    </w:tc>
                    <w:tc>
                      <w:tcPr>
                        <w:tcW w:w="3402" w:type="dxa"/>
                      </w:tcPr>
                      <w:p w14:paraId="42FD1089" w14:textId="77777777" w:rsidR="00575461" w:rsidRDefault="0041278D">
                        <w:pPr>
                          <w:pStyle w:val="TableParagraph"/>
                          <w:spacing w:before="30"/>
                          <w:ind w:left="107"/>
                          <w:jc w:val="left"/>
                          <w:rPr>
                            <w:sz w:val="21"/>
                          </w:rPr>
                        </w:pPr>
                        <w:r>
                          <w:rPr>
                            <w:rFonts w:ascii="Times New Roman" w:eastAsia="Times New Roman"/>
                            <w:sz w:val="21"/>
                          </w:rPr>
                          <w:t>4.5</w:t>
                        </w:r>
                        <w:r>
                          <w:rPr>
                            <w:rFonts w:ascii="Times New Roman" w:eastAsia="Times New Roman"/>
                            <w:spacing w:val="-6"/>
                            <w:sz w:val="21"/>
                          </w:rPr>
                          <w:t xml:space="preserve"> </w:t>
                        </w:r>
                        <w:r>
                          <w:rPr>
                            <w:spacing w:val="-2"/>
                            <w:sz w:val="21"/>
                          </w:rPr>
                          <w:t>文件化信息</w:t>
                        </w:r>
                      </w:p>
                    </w:tc>
                    <w:tc>
                      <w:tcPr>
                        <w:tcW w:w="1844" w:type="dxa"/>
                        <w:vMerge/>
                        <w:tcBorders>
                          <w:top w:val="nil"/>
                        </w:tcBorders>
                      </w:tcPr>
                      <w:p w14:paraId="01701EE2" w14:textId="77777777" w:rsidR="00575461" w:rsidRDefault="00575461">
                        <w:pPr>
                          <w:rPr>
                            <w:sz w:val="2"/>
                            <w:szCs w:val="2"/>
                          </w:rPr>
                        </w:pPr>
                      </w:p>
                    </w:tc>
                    <w:tc>
                      <w:tcPr>
                        <w:tcW w:w="1986" w:type="dxa"/>
                        <w:vMerge/>
                        <w:tcBorders>
                          <w:top w:val="nil"/>
                        </w:tcBorders>
                      </w:tcPr>
                      <w:p w14:paraId="455D76AE" w14:textId="77777777" w:rsidR="00575461" w:rsidRDefault="00575461">
                        <w:pPr>
                          <w:rPr>
                            <w:sz w:val="2"/>
                            <w:szCs w:val="2"/>
                          </w:rPr>
                        </w:pPr>
                      </w:p>
                    </w:tc>
                    <w:tc>
                      <w:tcPr>
                        <w:tcW w:w="1844" w:type="dxa"/>
                        <w:vMerge/>
                        <w:tcBorders>
                          <w:top w:val="nil"/>
                        </w:tcBorders>
                      </w:tcPr>
                      <w:p w14:paraId="2D9EBBFE" w14:textId="77777777" w:rsidR="00575461" w:rsidRDefault="00575461">
                        <w:pPr>
                          <w:rPr>
                            <w:sz w:val="2"/>
                            <w:szCs w:val="2"/>
                          </w:rPr>
                        </w:pPr>
                      </w:p>
                    </w:tc>
                    <w:tc>
                      <w:tcPr>
                        <w:tcW w:w="2125" w:type="dxa"/>
                        <w:vMerge/>
                        <w:tcBorders>
                          <w:top w:val="nil"/>
                        </w:tcBorders>
                      </w:tcPr>
                      <w:p w14:paraId="3D9EC8DA" w14:textId="77777777" w:rsidR="00575461" w:rsidRDefault="00575461">
                        <w:pPr>
                          <w:rPr>
                            <w:sz w:val="2"/>
                            <w:szCs w:val="2"/>
                          </w:rPr>
                        </w:pPr>
                      </w:p>
                    </w:tc>
                    <w:tc>
                      <w:tcPr>
                        <w:tcW w:w="1947" w:type="dxa"/>
                        <w:vMerge/>
                        <w:tcBorders>
                          <w:top w:val="nil"/>
                        </w:tcBorders>
                      </w:tcPr>
                      <w:p w14:paraId="0F8C3B46" w14:textId="77777777" w:rsidR="00575461" w:rsidRDefault="00575461">
                        <w:pPr>
                          <w:rPr>
                            <w:sz w:val="2"/>
                            <w:szCs w:val="2"/>
                          </w:rPr>
                        </w:pPr>
                      </w:p>
                    </w:tc>
                  </w:tr>
                  <w:tr w:rsidR="00575461" w14:paraId="54927AC4" w14:textId="77777777">
                    <w:trPr>
                      <w:trHeight w:val="325"/>
                    </w:trPr>
                    <w:tc>
                      <w:tcPr>
                        <w:tcW w:w="848" w:type="dxa"/>
                        <w:vMerge w:val="restart"/>
                      </w:tcPr>
                      <w:p w14:paraId="271D252B" w14:textId="77777777" w:rsidR="00575461" w:rsidRDefault="0041278D">
                        <w:pPr>
                          <w:pStyle w:val="TableParagraph"/>
                          <w:spacing w:before="197"/>
                          <w:ind w:left="107"/>
                          <w:jc w:val="left"/>
                          <w:rPr>
                            <w:sz w:val="21"/>
                          </w:rPr>
                        </w:pPr>
                        <w:r>
                          <w:rPr>
                            <w:rFonts w:ascii="Times New Roman" w:eastAsia="Times New Roman"/>
                            <w:sz w:val="21"/>
                          </w:rPr>
                          <w:t>5</w:t>
                        </w:r>
                        <w:r>
                          <w:rPr>
                            <w:rFonts w:ascii="Times New Roman" w:eastAsia="Times New Roman"/>
                            <w:spacing w:val="52"/>
                            <w:sz w:val="21"/>
                          </w:rPr>
                          <w:t xml:space="preserve"> </w:t>
                        </w:r>
                        <w:r>
                          <w:rPr>
                            <w:spacing w:val="-5"/>
                            <w:sz w:val="21"/>
                          </w:rPr>
                          <w:t>运行</w:t>
                        </w:r>
                      </w:p>
                    </w:tc>
                    <w:tc>
                      <w:tcPr>
                        <w:tcW w:w="3402" w:type="dxa"/>
                      </w:tcPr>
                      <w:p w14:paraId="2427AB4E" w14:textId="77777777" w:rsidR="00575461" w:rsidRDefault="0041278D">
                        <w:pPr>
                          <w:pStyle w:val="TableParagraph"/>
                          <w:spacing w:before="29"/>
                          <w:ind w:left="107"/>
                          <w:jc w:val="left"/>
                          <w:rPr>
                            <w:sz w:val="21"/>
                          </w:rPr>
                        </w:pPr>
                        <w:r>
                          <w:rPr>
                            <w:rFonts w:ascii="Times New Roman" w:eastAsia="Times New Roman"/>
                            <w:sz w:val="21"/>
                          </w:rPr>
                          <w:t>5.1</w:t>
                        </w:r>
                        <w:r>
                          <w:rPr>
                            <w:rFonts w:ascii="Times New Roman" w:eastAsia="Times New Roman"/>
                            <w:spacing w:val="43"/>
                            <w:sz w:val="21"/>
                          </w:rPr>
                          <w:t xml:space="preserve"> </w:t>
                        </w:r>
                        <w:r>
                          <w:rPr>
                            <w:spacing w:val="-2"/>
                            <w:sz w:val="21"/>
                          </w:rPr>
                          <w:t>运行策划和控制</w:t>
                        </w:r>
                      </w:p>
                    </w:tc>
                    <w:tc>
                      <w:tcPr>
                        <w:tcW w:w="1844" w:type="dxa"/>
                        <w:vMerge/>
                        <w:tcBorders>
                          <w:top w:val="nil"/>
                        </w:tcBorders>
                      </w:tcPr>
                      <w:p w14:paraId="20E38A28" w14:textId="77777777" w:rsidR="00575461" w:rsidRDefault="00575461">
                        <w:pPr>
                          <w:rPr>
                            <w:sz w:val="2"/>
                            <w:szCs w:val="2"/>
                          </w:rPr>
                        </w:pPr>
                      </w:p>
                    </w:tc>
                    <w:tc>
                      <w:tcPr>
                        <w:tcW w:w="1986" w:type="dxa"/>
                        <w:vMerge/>
                        <w:tcBorders>
                          <w:top w:val="nil"/>
                        </w:tcBorders>
                      </w:tcPr>
                      <w:p w14:paraId="5437EA8F" w14:textId="77777777" w:rsidR="00575461" w:rsidRDefault="00575461">
                        <w:pPr>
                          <w:rPr>
                            <w:sz w:val="2"/>
                            <w:szCs w:val="2"/>
                          </w:rPr>
                        </w:pPr>
                      </w:p>
                    </w:tc>
                    <w:tc>
                      <w:tcPr>
                        <w:tcW w:w="1844" w:type="dxa"/>
                        <w:vMerge/>
                        <w:tcBorders>
                          <w:top w:val="nil"/>
                        </w:tcBorders>
                      </w:tcPr>
                      <w:p w14:paraId="002E5B7A" w14:textId="77777777" w:rsidR="00575461" w:rsidRDefault="00575461">
                        <w:pPr>
                          <w:rPr>
                            <w:sz w:val="2"/>
                            <w:szCs w:val="2"/>
                          </w:rPr>
                        </w:pPr>
                      </w:p>
                    </w:tc>
                    <w:tc>
                      <w:tcPr>
                        <w:tcW w:w="2125" w:type="dxa"/>
                        <w:vMerge/>
                        <w:tcBorders>
                          <w:top w:val="nil"/>
                        </w:tcBorders>
                      </w:tcPr>
                      <w:p w14:paraId="0D77FD8A" w14:textId="77777777" w:rsidR="00575461" w:rsidRDefault="00575461">
                        <w:pPr>
                          <w:rPr>
                            <w:sz w:val="2"/>
                            <w:szCs w:val="2"/>
                          </w:rPr>
                        </w:pPr>
                      </w:p>
                    </w:tc>
                    <w:tc>
                      <w:tcPr>
                        <w:tcW w:w="1947" w:type="dxa"/>
                        <w:vMerge/>
                        <w:tcBorders>
                          <w:top w:val="nil"/>
                        </w:tcBorders>
                      </w:tcPr>
                      <w:p w14:paraId="4F463CAC" w14:textId="77777777" w:rsidR="00575461" w:rsidRDefault="00575461">
                        <w:pPr>
                          <w:rPr>
                            <w:sz w:val="2"/>
                            <w:szCs w:val="2"/>
                          </w:rPr>
                        </w:pPr>
                      </w:p>
                    </w:tc>
                  </w:tr>
                  <w:tr w:rsidR="00575461" w14:paraId="6A17DD62" w14:textId="77777777">
                    <w:trPr>
                      <w:trHeight w:val="325"/>
                    </w:trPr>
                    <w:tc>
                      <w:tcPr>
                        <w:tcW w:w="848" w:type="dxa"/>
                        <w:vMerge/>
                        <w:tcBorders>
                          <w:top w:val="nil"/>
                        </w:tcBorders>
                      </w:tcPr>
                      <w:p w14:paraId="127C8CEB" w14:textId="77777777" w:rsidR="00575461" w:rsidRDefault="00575461">
                        <w:pPr>
                          <w:rPr>
                            <w:sz w:val="2"/>
                            <w:szCs w:val="2"/>
                          </w:rPr>
                        </w:pPr>
                      </w:p>
                    </w:tc>
                    <w:tc>
                      <w:tcPr>
                        <w:tcW w:w="3402" w:type="dxa"/>
                      </w:tcPr>
                      <w:p w14:paraId="4F36D36F" w14:textId="77777777" w:rsidR="00575461" w:rsidRDefault="0041278D">
                        <w:pPr>
                          <w:pStyle w:val="TableParagraph"/>
                          <w:spacing w:before="29"/>
                          <w:ind w:left="107"/>
                          <w:jc w:val="left"/>
                          <w:rPr>
                            <w:sz w:val="21"/>
                          </w:rPr>
                        </w:pPr>
                        <w:r>
                          <w:rPr>
                            <w:rFonts w:ascii="Times New Roman" w:eastAsia="Times New Roman"/>
                            <w:sz w:val="21"/>
                          </w:rPr>
                          <w:t>5.2</w:t>
                        </w:r>
                        <w:r>
                          <w:rPr>
                            <w:rFonts w:ascii="Times New Roman" w:eastAsia="Times New Roman"/>
                            <w:spacing w:val="43"/>
                            <w:sz w:val="21"/>
                          </w:rPr>
                          <w:t xml:space="preserve"> </w:t>
                        </w:r>
                        <w:r>
                          <w:rPr>
                            <w:spacing w:val="-2"/>
                            <w:sz w:val="21"/>
                          </w:rPr>
                          <w:t>应急准备及响应</w:t>
                        </w:r>
                      </w:p>
                    </w:tc>
                    <w:tc>
                      <w:tcPr>
                        <w:tcW w:w="1844" w:type="dxa"/>
                        <w:vMerge/>
                        <w:tcBorders>
                          <w:top w:val="nil"/>
                        </w:tcBorders>
                      </w:tcPr>
                      <w:p w14:paraId="055A2EC8" w14:textId="77777777" w:rsidR="00575461" w:rsidRDefault="00575461">
                        <w:pPr>
                          <w:rPr>
                            <w:sz w:val="2"/>
                            <w:szCs w:val="2"/>
                          </w:rPr>
                        </w:pPr>
                      </w:p>
                    </w:tc>
                    <w:tc>
                      <w:tcPr>
                        <w:tcW w:w="1986" w:type="dxa"/>
                        <w:vMerge/>
                        <w:tcBorders>
                          <w:top w:val="nil"/>
                        </w:tcBorders>
                      </w:tcPr>
                      <w:p w14:paraId="6FC15FE2" w14:textId="77777777" w:rsidR="00575461" w:rsidRDefault="00575461">
                        <w:pPr>
                          <w:rPr>
                            <w:sz w:val="2"/>
                            <w:szCs w:val="2"/>
                          </w:rPr>
                        </w:pPr>
                      </w:p>
                    </w:tc>
                    <w:tc>
                      <w:tcPr>
                        <w:tcW w:w="1844" w:type="dxa"/>
                        <w:vMerge/>
                        <w:tcBorders>
                          <w:top w:val="nil"/>
                        </w:tcBorders>
                      </w:tcPr>
                      <w:p w14:paraId="688847E7" w14:textId="77777777" w:rsidR="00575461" w:rsidRDefault="00575461">
                        <w:pPr>
                          <w:rPr>
                            <w:sz w:val="2"/>
                            <w:szCs w:val="2"/>
                          </w:rPr>
                        </w:pPr>
                      </w:p>
                    </w:tc>
                    <w:tc>
                      <w:tcPr>
                        <w:tcW w:w="2125" w:type="dxa"/>
                        <w:vMerge/>
                        <w:tcBorders>
                          <w:top w:val="nil"/>
                        </w:tcBorders>
                      </w:tcPr>
                      <w:p w14:paraId="4F3B4AD9" w14:textId="77777777" w:rsidR="00575461" w:rsidRDefault="00575461">
                        <w:pPr>
                          <w:rPr>
                            <w:sz w:val="2"/>
                            <w:szCs w:val="2"/>
                          </w:rPr>
                        </w:pPr>
                      </w:p>
                    </w:tc>
                    <w:tc>
                      <w:tcPr>
                        <w:tcW w:w="1947" w:type="dxa"/>
                        <w:vMerge/>
                        <w:tcBorders>
                          <w:top w:val="nil"/>
                        </w:tcBorders>
                      </w:tcPr>
                      <w:p w14:paraId="30B3502F" w14:textId="77777777" w:rsidR="00575461" w:rsidRDefault="00575461">
                        <w:pPr>
                          <w:rPr>
                            <w:sz w:val="2"/>
                            <w:szCs w:val="2"/>
                          </w:rPr>
                        </w:pPr>
                      </w:p>
                    </w:tc>
                  </w:tr>
                  <w:tr w:rsidR="00575461" w14:paraId="09310DA9" w14:textId="77777777">
                    <w:trPr>
                      <w:trHeight w:val="326"/>
                    </w:trPr>
                    <w:tc>
                      <w:tcPr>
                        <w:tcW w:w="848" w:type="dxa"/>
                        <w:vMerge w:val="restart"/>
                      </w:tcPr>
                      <w:p w14:paraId="3094EF4A" w14:textId="77777777" w:rsidR="00575461" w:rsidRDefault="00575461">
                        <w:pPr>
                          <w:pStyle w:val="TableParagraph"/>
                          <w:spacing w:before="11"/>
                          <w:jc w:val="left"/>
                          <w:rPr>
                            <w:sz w:val="15"/>
                          </w:rPr>
                        </w:pPr>
                      </w:p>
                      <w:p w14:paraId="5CACB8EE" w14:textId="77777777" w:rsidR="00575461" w:rsidRDefault="0041278D">
                        <w:pPr>
                          <w:pStyle w:val="TableParagraph"/>
                          <w:spacing w:before="0" w:line="290" w:lineRule="auto"/>
                          <w:ind w:left="107" w:right="94"/>
                          <w:jc w:val="left"/>
                          <w:rPr>
                            <w:sz w:val="21"/>
                          </w:rPr>
                        </w:pPr>
                        <w:r>
                          <w:rPr>
                            <w:rFonts w:ascii="Times New Roman" w:eastAsia="Times New Roman"/>
                            <w:sz w:val="21"/>
                          </w:rPr>
                          <w:t>6</w:t>
                        </w:r>
                        <w:r>
                          <w:rPr>
                            <w:rFonts w:ascii="Times New Roman" w:eastAsia="Times New Roman"/>
                            <w:spacing w:val="19"/>
                            <w:sz w:val="21"/>
                          </w:rPr>
                          <w:t xml:space="preserve"> </w:t>
                        </w:r>
                        <w:r>
                          <w:rPr>
                            <w:sz w:val="21"/>
                          </w:rPr>
                          <w:t>绩效</w:t>
                        </w:r>
                        <w:r>
                          <w:rPr>
                            <w:spacing w:val="-6"/>
                            <w:sz w:val="21"/>
                          </w:rPr>
                          <w:t>评价</w:t>
                        </w:r>
                      </w:p>
                    </w:tc>
                    <w:tc>
                      <w:tcPr>
                        <w:tcW w:w="3402" w:type="dxa"/>
                      </w:tcPr>
                      <w:p w14:paraId="693F7480" w14:textId="77777777" w:rsidR="00575461" w:rsidRDefault="0041278D">
                        <w:pPr>
                          <w:pStyle w:val="TableParagraph"/>
                          <w:spacing w:before="30"/>
                          <w:ind w:left="107"/>
                          <w:jc w:val="left"/>
                          <w:rPr>
                            <w:sz w:val="21"/>
                          </w:rPr>
                        </w:pPr>
                        <w:r>
                          <w:rPr>
                            <w:rFonts w:ascii="Times New Roman" w:eastAsia="Times New Roman"/>
                            <w:sz w:val="21"/>
                          </w:rPr>
                          <w:t>6.1</w:t>
                        </w:r>
                        <w:r>
                          <w:rPr>
                            <w:rFonts w:ascii="Times New Roman" w:eastAsia="Times New Roman"/>
                            <w:spacing w:val="37"/>
                            <w:sz w:val="21"/>
                          </w:rPr>
                          <w:t xml:space="preserve"> </w:t>
                        </w:r>
                        <w:r>
                          <w:rPr>
                            <w:spacing w:val="-1"/>
                            <w:sz w:val="21"/>
                          </w:rPr>
                          <w:t>监视、测量、分析和评价</w:t>
                        </w:r>
                      </w:p>
                    </w:tc>
                    <w:tc>
                      <w:tcPr>
                        <w:tcW w:w="1844" w:type="dxa"/>
                        <w:vMerge/>
                        <w:tcBorders>
                          <w:top w:val="nil"/>
                        </w:tcBorders>
                      </w:tcPr>
                      <w:p w14:paraId="42653DDF" w14:textId="77777777" w:rsidR="00575461" w:rsidRDefault="00575461">
                        <w:pPr>
                          <w:rPr>
                            <w:sz w:val="2"/>
                            <w:szCs w:val="2"/>
                          </w:rPr>
                        </w:pPr>
                      </w:p>
                    </w:tc>
                    <w:tc>
                      <w:tcPr>
                        <w:tcW w:w="1986" w:type="dxa"/>
                        <w:vMerge/>
                        <w:tcBorders>
                          <w:top w:val="nil"/>
                        </w:tcBorders>
                      </w:tcPr>
                      <w:p w14:paraId="41037904" w14:textId="77777777" w:rsidR="00575461" w:rsidRDefault="00575461">
                        <w:pPr>
                          <w:rPr>
                            <w:sz w:val="2"/>
                            <w:szCs w:val="2"/>
                          </w:rPr>
                        </w:pPr>
                      </w:p>
                    </w:tc>
                    <w:tc>
                      <w:tcPr>
                        <w:tcW w:w="1844" w:type="dxa"/>
                        <w:vMerge/>
                        <w:tcBorders>
                          <w:top w:val="nil"/>
                        </w:tcBorders>
                      </w:tcPr>
                      <w:p w14:paraId="3D466299" w14:textId="77777777" w:rsidR="00575461" w:rsidRDefault="00575461">
                        <w:pPr>
                          <w:rPr>
                            <w:sz w:val="2"/>
                            <w:szCs w:val="2"/>
                          </w:rPr>
                        </w:pPr>
                      </w:p>
                    </w:tc>
                    <w:tc>
                      <w:tcPr>
                        <w:tcW w:w="2125" w:type="dxa"/>
                        <w:vMerge/>
                        <w:tcBorders>
                          <w:top w:val="nil"/>
                        </w:tcBorders>
                      </w:tcPr>
                      <w:p w14:paraId="504160BF" w14:textId="77777777" w:rsidR="00575461" w:rsidRDefault="00575461">
                        <w:pPr>
                          <w:rPr>
                            <w:sz w:val="2"/>
                            <w:szCs w:val="2"/>
                          </w:rPr>
                        </w:pPr>
                      </w:p>
                    </w:tc>
                    <w:tc>
                      <w:tcPr>
                        <w:tcW w:w="1947" w:type="dxa"/>
                        <w:vMerge/>
                        <w:tcBorders>
                          <w:top w:val="nil"/>
                        </w:tcBorders>
                      </w:tcPr>
                      <w:p w14:paraId="77295F11" w14:textId="77777777" w:rsidR="00575461" w:rsidRDefault="00575461">
                        <w:pPr>
                          <w:rPr>
                            <w:sz w:val="2"/>
                            <w:szCs w:val="2"/>
                          </w:rPr>
                        </w:pPr>
                      </w:p>
                    </w:tc>
                  </w:tr>
                  <w:tr w:rsidR="00575461" w14:paraId="7088ECD6" w14:textId="77777777">
                    <w:trPr>
                      <w:trHeight w:val="326"/>
                    </w:trPr>
                    <w:tc>
                      <w:tcPr>
                        <w:tcW w:w="848" w:type="dxa"/>
                        <w:vMerge/>
                        <w:tcBorders>
                          <w:top w:val="nil"/>
                        </w:tcBorders>
                      </w:tcPr>
                      <w:p w14:paraId="39E5B0E3" w14:textId="77777777" w:rsidR="00575461" w:rsidRDefault="00575461">
                        <w:pPr>
                          <w:rPr>
                            <w:sz w:val="2"/>
                            <w:szCs w:val="2"/>
                          </w:rPr>
                        </w:pPr>
                      </w:p>
                    </w:tc>
                    <w:tc>
                      <w:tcPr>
                        <w:tcW w:w="3402" w:type="dxa"/>
                      </w:tcPr>
                      <w:p w14:paraId="3BBFB98D" w14:textId="77777777" w:rsidR="00575461" w:rsidRDefault="0041278D">
                        <w:pPr>
                          <w:pStyle w:val="TableParagraph"/>
                          <w:spacing w:before="30"/>
                          <w:ind w:left="107"/>
                          <w:jc w:val="left"/>
                          <w:rPr>
                            <w:sz w:val="21"/>
                          </w:rPr>
                        </w:pPr>
                        <w:r>
                          <w:rPr>
                            <w:rFonts w:ascii="Times New Roman" w:eastAsia="Times New Roman"/>
                            <w:sz w:val="21"/>
                          </w:rPr>
                          <w:t>6.2</w:t>
                        </w:r>
                        <w:r>
                          <w:rPr>
                            <w:rFonts w:ascii="Times New Roman" w:eastAsia="Times New Roman"/>
                            <w:spacing w:val="-3"/>
                            <w:sz w:val="21"/>
                          </w:rPr>
                          <w:t xml:space="preserve"> </w:t>
                        </w:r>
                        <w:r>
                          <w:rPr>
                            <w:spacing w:val="-5"/>
                            <w:sz w:val="21"/>
                          </w:rPr>
                          <w:t>内审</w:t>
                        </w:r>
                      </w:p>
                    </w:tc>
                    <w:tc>
                      <w:tcPr>
                        <w:tcW w:w="1844" w:type="dxa"/>
                        <w:vMerge/>
                        <w:tcBorders>
                          <w:top w:val="nil"/>
                        </w:tcBorders>
                      </w:tcPr>
                      <w:p w14:paraId="453E1BD5" w14:textId="77777777" w:rsidR="00575461" w:rsidRDefault="00575461">
                        <w:pPr>
                          <w:rPr>
                            <w:sz w:val="2"/>
                            <w:szCs w:val="2"/>
                          </w:rPr>
                        </w:pPr>
                      </w:p>
                    </w:tc>
                    <w:tc>
                      <w:tcPr>
                        <w:tcW w:w="1986" w:type="dxa"/>
                        <w:vMerge/>
                        <w:tcBorders>
                          <w:top w:val="nil"/>
                        </w:tcBorders>
                      </w:tcPr>
                      <w:p w14:paraId="7ABE8A66" w14:textId="77777777" w:rsidR="00575461" w:rsidRDefault="00575461">
                        <w:pPr>
                          <w:rPr>
                            <w:sz w:val="2"/>
                            <w:szCs w:val="2"/>
                          </w:rPr>
                        </w:pPr>
                      </w:p>
                    </w:tc>
                    <w:tc>
                      <w:tcPr>
                        <w:tcW w:w="1844" w:type="dxa"/>
                        <w:vMerge/>
                        <w:tcBorders>
                          <w:top w:val="nil"/>
                        </w:tcBorders>
                      </w:tcPr>
                      <w:p w14:paraId="7AD06AF4" w14:textId="77777777" w:rsidR="00575461" w:rsidRDefault="00575461">
                        <w:pPr>
                          <w:rPr>
                            <w:sz w:val="2"/>
                            <w:szCs w:val="2"/>
                          </w:rPr>
                        </w:pPr>
                      </w:p>
                    </w:tc>
                    <w:tc>
                      <w:tcPr>
                        <w:tcW w:w="2125" w:type="dxa"/>
                        <w:vMerge/>
                        <w:tcBorders>
                          <w:top w:val="nil"/>
                        </w:tcBorders>
                      </w:tcPr>
                      <w:p w14:paraId="28A4153E" w14:textId="77777777" w:rsidR="00575461" w:rsidRDefault="00575461">
                        <w:pPr>
                          <w:rPr>
                            <w:sz w:val="2"/>
                            <w:szCs w:val="2"/>
                          </w:rPr>
                        </w:pPr>
                      </w:p>
                    </w:tc>
                    <w:tc>
                      <w:tcPr>
                        <w:tcW w:w="1947" w:type="dxa"/>
                        <w:vMerge/>
                        <w:tcBorders>
                          <w:top w:val="nil"/>
                        </w:tcBorders>
                      </w:tcPr>
                      <w:p w14:paraId="39CFB614" w14:textId="77777777" w:rsidR="00575461" w:rsidRDefault="00575461">
                        <w:pPr>
                          <w:rPr>
                            <w:sz w:val="2"/>
                            <w:szCs w:val="2"/>
                          </w:rPr>
                        </w:pPr>
                      </w:p>
                    </w:tc>
                  </w:tr>
                  <w:tr w:rsidR="00575461" w14:paraId="3FFA8E30" w14:textId="77777777">
                    <w:trPr>
                      <w:trHeight w:val="325"/>
                    </w:trPr>
                    <w:tc>
                      <w:tcPr>
                        <w:tcW w:w="848" w:type="dxa"/>
                        <w:vMerge/>
                        <w:tcBorders>
                          <w:top w:val="nil"/>
                        </w:tcBorders>
                      </w:tcPr>
                      <w:p w14:paraId="4FF2CA33" w14:textId="77777777" w:rsidR="00575461" w:rsidRDefault="00575461">
                        <w:pPr>
                          <w:rPr>
                            <w:sz w:val="2"/>
                            <w:szCs w:val="2"/>
                          </w:rPr>
                        </w:pPr>
                      </w:p>
                    </w:tc>
                    <w:tc>
                      <w:tcPr>
                        <w:tcW w:w="3402" w:type="dxa"/>
                      </w:tcPr>
                      <w:p w14:paraId="3043D521" w14:textId="77777777" w:rsidR="00575461" w:rsidRDefault="0041278D">
                        <w:pPr>
                          <w:pStyle w:val="TableParagraph"/>
                          <w:spacing w:before="29"/>
                          <w:ind w:left="107"/>
                          <w:jc w:val="left"/>
                          <w:rPr>
                            <w:sz w:val="21"/>
                          </w:rPr>
                        </w:pPr>
                        <w:r>
                          <w:rPr>
                            <w:rFonts w:ascii="Times New Roman" w:eastAsia="Times New Roman"/>
                            <w:sz w:val="21"/>
                          </w:rPr>
                          <w:t>6.3</w:t>
                        </w:r>
                        <w:r>
                          <w:rPr>
                            <w:rFonts w:ascii="Times New Roman" w:eastAsia="Times New Roman"/>
                            <w:spacing w:val="46"/>
                            <w:sz w:val="21"/>
                          </w:rPr>
                          <w:t xml:space="preserve"> </w:t>
                        </w:r>
                        <w:r>
                          <w:rPr>
                            <w:spacing w:val="-3"/>
                            <w:sz w:val="21"/>
                          </w:rPr>
                          <w:t>管理评审</w:t>
                        </w:r>
                      </w:p>
                    </w:tc>
                    <w:tc>
                      <w:tcPr>
                        <w:tcW w:w="1844" w:type="dxa"/>
                        <w:vMerge/>
                        <w:tcBorders>
                          <w:top w:val="nil"/>
                        </w:tcBorders>
                      </w:tcPr>
                      <w:p w14:paraId="35541B38" w14:textId="77777777" w:rsidR="00575461" w:rsidRDefault="00575461">
                        <w:pPr>
                          <w:rPr>
                            <w:sz w:val="2"/>
                            <w:szCs w:val="2"/>
                          </w:rPr>
                        </w:pPr>
                      </w:p>
                    </w:tc>
                    <w:tc>
                      <w:tcPr>
                        <w:tcW w:w="1986" w:type="dxa"/>
                        <w:vMerge/>
                        <w:tcBorders>
                          <w:top w:val="nil"/>
                        </w:tcBorders>
                      </w:tcPr>
                      <w:p w14:paraId="76A51113" w14:textId="77777777" w:rsidR="00575461" w:rsidRDefault="00575461">
                        <w:pPr>
                          <w:rPr>
                            <w:sz w:val="2"/>
                            <w:szCs w:val="2"/>
                          </w:rPr>
                        </w:pPr>
                      </w:p>
                    </w:tc>
                    <w:tc>
                      <w:tcPr>
                        <w:tcW w:w="1844" w:type="dxa"/>
                        <w:vMerge/>
                        <w:tcBorders>
                          <w:top w:val="nil"/>
                        </w:tcBorders>
                      </w:tcPr>
                      <w:p w14:paraId="358D0F06" w14:textId="77777777" w:rsidR="00575461" w:rsidRDefault="00575461">
                        <w:pPr>
                          <w:rPr>
                            <w:sz w:val="2"/>
                            <w:szCs w:val="2"/>
                          </w:rPr>
                        </w:pPr>
                      </w:p>
                    </w:tc>
                    <w:tc>
                      <w:tcPr>
                        <w:tcW w:w="2125" w:type="dxa"/>
                        <w:vMerge/>
                        <w:tcBorders>
                          <w:top w:val="nil"/>
                        </w:tcBorders>
                      </w:tcPr>
                      <w:p w14:paraId="7F861C3D" w14:textId="77777777" w:rsidR="00575461" w:rsidRDefault="00575461">
                        <w:pPr>
                          <w:rPr>
                            <w:sz w:val="2"/>
                            <w:szCs w:val="2"/>
                          </w:rPr>
                        </w:pPr>
                      </w:p>
                    </w:tc>
                    <w:tc>
                      <w:tcPr>
                        <w:tcW w:w="1947" w:type="dxa"/>
                        <w:vMerge/>
                        <w:tcBorders>
                          <w:top w:val="nil"/>
                        </w:tcBorders>
                      </w:tcPr>
                      <w:p w14:paraId="56F63FCD" w14:textId="77777777" w:rsidR="00575461" w:rsidRDefault="00575461">
                        <w:pPr>
                          <w:rPr>
                            <w:sz w:val="2"/>
                            <w:szCs w:val="2"/>
                          </w:rPr>
                        </w:pPr>
                      </w:p>
                    </w:tc>
                  </w:tr>
                  <w:tr w:rsidR="00575461" w14:paraId="12262090" w14:textId="77777777">
                    <w:trPr>
                      <w:trHeight w:val="325"/>
                    </w:trPr>
                    <w:tc>
                      <w:tcPr>
                        <w:tcW w:w="848" w:type="dxa"/>
                        <w:vMerge w:val="restart"/>
                      </w:tcPr>
                      <w:p w14:paraId="0A2DA4CD" w14:textId="77777777" w:rsidR="00575461" w:rsidRDefault="0041278D">
                        <w:pPr>
                          <w:pStyle w:val="TableParagraph"/>
                          <w:spacing w:before="197"/>
                          <w:ind w:left="107"/>
                          <w:jc w:val="left"/>
                          <w:rPr>
                            <w:sz w:val="21"/>
                          </w:rPr>
                        </w:pPr>
                        <w:r>
                          <w:rPr>
                            <w:rFonts w:ascii="Times New Roman" w:eastAsia="Times New Roman"/>
                            <w:sz w:val="21"/>
                          </w:rPr>
                          <w:t>7</w:t>
                        </w:r>
                        <w:r>
                          <w:rPr>
                            <w:rFonts w:ascii="Times New Roman" w:eastAsia="Times New Roman"/>
                            <w:spacing w:val="52"/>
                            <w:sz w:val="21"/>
                          </w:rPr>
                          <w:t xml:space="preserve"> </w:t>
                        </w:r>
                        <w:r>
                          <w:rPr>
                            <w:spacing w:val="-5"/>
                            <w:sz w:val="21"/>
                          </w:rPr>
                          <w:t>改进</w:t>
                        </w:r>
                      </w:p>
                    </w:tc>
                    <w:tc>
                      <w:tcPr>
                        <w:tcW w:w="3402" w:type="dxa"/>
                      </w:tcPr>
                      <w:p w14:paraId="14180C64" w14:textId="4C5AD01A" w:rsidR="00575461" w:rsidRPr="00950CAF" w:rsidRDefault="0041278D">
                        <w:pPr>
                          <w:pStyle w:val="TableParagraph"/>
                          <w:spacing w:before="30"/>
                          <w:ind w:left="107"/>
                          <w:jc w:val="left"/>
                          <w:rPr>
                            <w:sz w:val="21"/>
                            <w:szCs w:val="21"/>
                          </w:rPr>
                        </w:pPr>
                        <w:r w:rsidRPr="00950CAF">
                          <w:rPr>
                            <w:rFonts w:ascii="Times New Roman" w:eastAsia="Times New Roman"/>
                            <w:sz w:val="21"/>
                            <w:szCs w:val="21"/>
                          </w:rPr>
                          <w:t>7.1</w:t>
                        </w:r>
                        <w:r w:rsidR="00950CAF" w:rsidRPr="00950CAF">
                          <w:rPr>
                            <w:rFonts w:hint="eastAsia"/>
                            <w:spacing w:val="-3"/>
                            <w:sz w:val="21"/>
                            <w:szCs w:val="21"/>
                          </w:rPr>
                          <w:t>争议、投诉、</w:t>
                        </w:r>
                        <w:r w:rsidR="00950CAF" w:rsidRPr="00950CAF">
                          <w:rPr>
                            <w:spacing w:val="-3"/>
                            <w:sz w:val="21"/>
                            <w:szCs w:val="21"/>
                          </w:rPr>
                          <w:t>不符合和纠</w:t>
                        </w:r>
                        <w:r w:rsidR="00950CAF" w:rsidRPr="00950CAF">
                          <w:rPr>
                            <w:spacing w:val="-2"/>
                            <w:sz w:val="21"/>
                            <w:szCs w:val="21"/>
                          </w:rPr>
                          <w:t>正措施</w:t>
                        </w:r>
                      </w:p>
                    </w:tc>
                    <w:tc>
                      <w:tcPr>
                        <w:tcW w:w="1844" w:type="dxa"/>
                        <w:vMerge/>
                        <w:tcBorders>
                          <w:top w:val="nil"/>
                        </w:tcBorders>
                      </w:tcPr>
                      <w:p w14:paraId="79A0097A" w14:textId="77777777" w:rsidR="00575461" w:rsidRDefault="00575461">
                        <w:pPr>
                          <w:rPr>
                            <w:sz w:val="2"/>
                            <w:szCs w:val="2"/>
                          </w:rPr>
                        </w:pPr>
                      </w:p>
                    </w:tc>
                    <w:tc>
                      <w:tcPr>
                        <w:tcW w:w="1986" w:type="dxa"/>
                        <w:vMerge/>
                        <w:tcBorders>
                          <w:top w:val="nil"/>
                        </w:tcBorders>
                      </w:tcPr>
                      <w:p w14:paraId="0B989385" w14:textId="77777777" w:rsidR="00575461" w:rsidRDefault="00575461">
                        <w:pPr>
                          <w:rPr>
                            <w:sz w:val="2"/>
                            <w:szCs w:val="2"/>
                          </w:rPr>
                        </w:pPr>
                      </w:p>
                    </w:tc>
                    <w:tc>
                      <w:tcPr>
                        <w:tcW w:w="1844" w:type="dxa"/>
                        <w:vMerge/>
                        <w:tcBorders>
                          <w:top w:val="nil"/>
                        </w:tcBorders>
                      </w:tcPr>
                      <w:p w14:paraId="77601514" w14:textId="77777777" w:rsidR="00575461" w:rsidRDefault="00575461">
                        <w:pPr>
                          <w:rPr>
                            <w:sz w:val="2"/>
                            <w:szCs w:val="2"/>
                          </w:rPr>
                        </w:pPr>
                      </w:p>
                    </w:tc>
                    <w:tc>
                      <w:tcPr>
                        <w:tcW w:w="2125" w:type="dxa"/>
                        <w:vMerge/>
                        <w:tcBorders>
                          <w:top w:val="nil"/>
                        </w:tcBorders>
                      </w:tcPr>
                      <w:p w14:paraId="3C159036" w14:textId="77777777" w:rsidR="00575461" w:rsidRDefault="00575461">
                        <w:pPr>
                          <w:rPr>
                            <w:sz w:val="2"/>
                            <w:szCs w:val="2"/>
                          </w:rPr>
                        </w:pPr>
                      </w:p>
                    </w:tc>
                    <w:tc>
                      <w:tcPr>
                        <w:tcW w:w="1947" w:type="dxa"/>
                        <w:vMerge/>
                        <w:tcBorders>
                          <w:top w:val="nil"/>
                        </w:tcBorders>
                      </w:tcPr>
                      <w:p w14:paraId="224A297B" w14:textId="77777777" w:rsidR="00575461" w:rsidRDefault="00575461">
                        <w:pPr>
                          <w:rPr>
                            <w:sz w:val="2"/>
                            <w:szCs w:val="2"/>
                          </w:rPr>
                        </w:pPr>
                      </w:p>
                    </w:tc>
                  </w:tr>
                  <w:tr w:rsidR="00575461" w14:paraId="25452AAD" w14:textId="77777777">
                    <w:trPr>
                      <w:trHeight w:val="325"/>
                    </w:trPr>
                    <w:tc>
                      <w:tcPr>
                        <w:tcW w:w="848" w:type="dxa"/>
                        <w:vMerge/>
                        <w:tcBorders>
                          <w:top w:val="nil"/>
                        </w:tcBorders>
                      </w:tcPr>
                      <w:p w14:paraId="5BBBF5B9" w14:textId="77777777" w:rsidR="00575461" w:rsidRDefault="00575461">
                        <w:pPr>
                          <w:rPr>
                            <w:sz w:val="2"/>
                            <w:szCs w:val="2"/>
                          </w:rPr>
                        </w:pPr>
                      </w:p>
                    </w:tc>
                    <w:tc>
                      <w:tcPr>
                        <w:tcW w:w="3402" w:type="dxa"/>
                      </w:tcPr>
                      <w:p w14:paraId="54CEAA00" w14:textId="77777777" w:rsidR="00575461" w:rsidRDefault="0041278D">
                        <w:pPr>
                          <w:pStyle w:val="TableParagraph"/>
                          <w:spacing w:before="30"/>
                          <w:ind w:left="107"/>
                          <w:jc w:val="left"/>
                          <w:rPr>
                            <w:sz w:val="21"/>
                          </w:rPr>
                        </w:pPr>
                        <w:r>
                          <w:rPr>
                            <w:rFonts w:ascii="Times New Roman" w:eastAsia="Times New Roman"/>
                            <w:sz w:val="21"/>
                          </w:rPr>
                          <w:t>7.2</w:t>
                        </w:r>
                        <w:r>
                          <w:rPr>
                            <w:rFonts w:ascii="Times New Roman" w:eastAsia="Times New Roman"/>
                            <w:spacing w:val="46"/>
                            <w:sz w:val="21"/>
                          </w:rPr>
                          <w:t xml:space="preserve"> </w:t>
                        </w:r>
                        <w:r>
                          <w:rPr>
                            <w:spacing w:val="-3"/>
                            <w:sz w:val="21"/>
                          </w:rPr>
                          <w:t>持续改进</w:t>
                        </w:r>
                      </w:p>
                    </w:tc>
                    <w:tc>
                      <w:tcPr>
                        <w:tcW w:w="1844" w:type="dxa"/>
                        <w:vMerge/>
                        <w:tcBorders>
                          <w:top w:val="nil"/>
                        </w:tcBorders>
                      </w:tcPr>
                      <w:p w14:paraId="175C9C24" w14:textId="77777777" w:rsidR="00575461" w:rsidRDefault="00575461">
                        <w:pPr>
                          <w:rPr>
                            <w:sz w:val="2"/>
                            <w:szCs w:val="2"/>
                          </w:rPr>
                        </w:pPr>
                      </w:p>
                    </w:tc>
                    <w:tc>
                      <w:tcPr>
                        <w:tcW w:w="1986" w:type="dxa"/>
                        <w:vMerge/>
                        <w:tcBorders>
                          <w:top w:val="nil"/>
                        </w:tcBorders>
                      </w:tcPr>
                      <w:p w14:paraId="56DED842" w14:textId="77777777" w:rsidR="00575461" w:rsidRDefault="00575461">
                        <w:pPr>
                          <w:rPr>
                            <w:sz w:val="2"/>
                            <w:szCs w:val="2"/>
                          </w:rPr>
                        </w:pPr>
                      </w:p>
                    </w:tc>
                    <w:tc>
                      <w:tcPr>
                        <w:tcW w:w="1844" w:type="dxa"/>
                        <w:vMerge/>
                        <w:tcBorders>
                          <w:top w:val="nil"/>
                        </w:tcBorders>
                      </w:tcPr>
                      <w:p w14:paraId="3E1B4B3F" w14:textId="77777777" w:rsidR="00575461" w:rsidRDefault="00575461">
                        <w:pPr>
                          <w:rPr>
                            <w:sz w:val="2"/>
                            <w:szCs w:val="2"/>
                          </w:rPr>
                        </w:pPr>
                      </w:p>
                    </w:tc>
                    <w:tc>
                      <w:tcPr>
                        <w:tcW w:w="2125" w:type="dxa"/>
                        <w:vMerge/>
                        <w:tcBorders>
                          <w:top w:val="nil"/>
                        </w:tcBorders>
                      </w:tcPr>
                      <w:p w14:paraId="38227F9C" w14:textId="77777777" w:rsidR="00575461" w:rsidRDefault="00575461">
                        <w:pPr>
                          <w:rPr>
                            <w:sz w:val="2"/>
                            <w:szCs w:val="2"/>
                          </w:rPr>
                        </w:pPr>
                      </w:p>
                    </w:tc>
                    <w:tc>
                      <w:tcPr>
                        <w:tcW w:w="1947" w:type="dxa"/>
                        <w:vMerge/>
                        <w:tcBorders>
                          <w:top w:val="nil"/>
                        </w:tcBorders>
                      </w:tcPr>
                      <w:p w14:paraId="1E8667B4" w14:textId="77777777" w:rsidR="00575461" w:rsidRDefault="00575461">
                        <w:pPr>
                          <w:rPr>
                            <w:sz w:val="2"/>
                            <w:szCs w:val="2"/>
                          </w:rPr>
                        </w:pPr>
                      </w:p>
                    </w:tc>
                  </w:tr>
                </w:tbl>
                <w:p w14:paraId="6982F0DB" w14:textId="77777777" w:rsidR="00575461" w:rsidRDefault="00575461">
                  <w:pPr>
                    <w:pStyle w:val="a3"/>
                    <w:spacing w:before="0"/>
                    <w:ind w:left="0"/>
                  </w:pPr>
                </w:p>
              </w:txbxContent>
            </v:textbox>
            <w10:wrap anchorx="page" anchory="page"/>
          </v:shape>
        </w:pict>
      </w:r>
      <w:r w:rsidR="0041278D" w:rsidRPr="002A09F2">
        <w:t>附录 2</w:t>
      </w:r>
      <w:r w:rsidR="008712E7" w:rsidRPr="002A09F2">
        <w:rPr>
          <w:rFonts w:hint="eastAsia"/>
        </w:rPr>
        <w:t xml:space="preserve"> </w:t>
      </w:r>
      <w:r w:rsidR="005C35BB" w:rsidRPr="002A09F2">
        <w:t>服务</w:t>
      </w:r>
      <w:r w:rsidR="0041278D" w:rsidRPr="002A09F2">
        <w:t xml:space="preserve">管理等级描述（详见附录 </w:t>
      </w:r>
      <w:r w:rsidR="00D46092" w:rsidRPr="002A09F2">
        <w:t>4</w:t>
      </w:r>
      <w:r w:rsidR="0041278D" w:rsidRPr="002A09F2">
        <w:t>）</w:t>
      </w:r>
      <w:bookmarkEnd w:id="12"/>
    </w:p>
    <w:p w14:paraId="20AB59E1" w14:textId="77777777" w:rsidR="00575461" w:rsidRPr="002A09F2" w:rsidRDefault="00575461" w:rsidP="008712E7">
      <w:pPr>
        <w:pStyle w:val="1"/>
        <w:sectPr w:rsidR="00575461" w:rsidRPr="002A09F2">
          <w:pgSz w:w="16840" w:h="11910" w:orient="landscape"/>
          <w:pgMar w:top="1080" w:right="1300" w:bottom="1180" w:left="1300" w:header="0" w:footer="986" w:gutter="0"/>
          <w:cols w:space="720"/>
        </w:sectPr>
      </w:pPr>
    </w:p>
    <w:p w14:paraId="68A3E29B" w14:textId="05E2727B" w:rsidR="00575461" w:rsidRPr="002A09F2" w:rsidRDefault="0041278D" w:rsidP="008712E7">
      <w:pPr>
        <w:pStyle w:val="1"/>
      </w:pPr>
      <w:bookmarkStart w:id="13" w:name="_Toc219871461"/>
      <w:r w:rsidRPr="002A09F2">
        <w:lastRenderedPageBreak/>
        <w:t xml:space="preserve">附表 </w:t>
      </w:r>
      <w:r w:rsidR="008712E7" w:rsidRPr="002A09F2">
        <w:t>3</w:t>
      </w:r>
      <w:r w:rsidRPr="002A09F2">
        <w:t xml:space="preserve"> </w:t>
      </w:r>
      <w:r w:rsidR="005C35BB" w:rsidRPr="002A09F2">
        <w:t>服务</w:t>
      </w:r>
      <w:r w:rsidRPr="002A09F2">
        <w:t>管理要求的成熟度对应分值</w:t>
      </w:r>
      <w:bookmarkEnd w:id="13"/>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994"/>
        <w:gridCol w:w="890"/>
        <w:gridCol w:w="850"/>
        <w:gridCol w:w="709"/>
        <w:gridCol w:w="850"/>
        <w:gridCol w:w="567"/>
      </w:tblGrid>
      <w:tr w:rsidR="00575461" w:rsidRPr="002A09F2" w14:paraId="1D1C82F9" w14:textId="77777777" w:rsidTr="000855D4">
        <w:trPr>
          <w:trHeight w:val="325"/>
        </w:trPr>
        <w:tc>
          <w:tcPr>
            <w:tcW w:w="4674" w:type="dxa"/>
            <w:vMerge w:val="restart"/>
          </w:tcPr>
          <w:p w14:paraId="7239344A" w14:textId="303352F0" w:rsidR="00575461" w:rsidRPr="002A09F2" w:rsidRDefault="0041278D" w:rsidP="00DE5A63">
            <w:pPr>
              <w:pStyle w:val="TableParagraph"/>
              <w:spacing w:before="29"/>
              <w:ind w:left="1495"/>
              <w:jc w:val="left"/>
              <w:rPr>
                <w:sz w:val="24"/>
                <w:szCs w:val="24"/>
              </w:rPr>
            </w:pPr>
            <w:r w:rsidRPr="002A09F2">
              <w:rPr>
                <w:spacing w:val="-4"/>
                <w:sz w:val="24"/>
                <w:szCs w:val="24"/>
              </w:rPr>
              <w:t>特定管理要求</w:t>
            </w:r>
          </w:p>
        </w:tc>
        <w:tc>
          <w:tcPr>
            <w:tcW w:w="994" w:type="dxa"/>
            <w:vMerge w:val="restart"/>
          </w:tcPr>
          <w:p w14:paraId="1797EEE0" w14:textId="77777777" w:rsidR="00575461" w:rsidRPr="002A09F2" w:rsidRDefault="0041278D" w:rsidP="00DE5A63">
            <w:pPr>
              <w:pStyle w:val="TableParagraph"/>
              <w:spacing w:before="29"/>
              <w:ind w:left="179"/>
              <w:jc w:val="left"/>
              <w:rPr>
                <w:sz w:val="24"/>
                <w:szCs w:val="24"/>
              </w:rPr>
            </w:pPr>
            <w:r w:rsidRPr="002A09F2">
              <w:rPr>
                <w:spacing w:val="-4"/>
                <w:sz w:val="24"/>
                <w:szCs w:val="24"/>
              </w:rPr>
              <w:t>总分值</w:t>
            </w:r>
          </w:p>
        </w:tc>
        <w:tc>
          <w:tcPr>
            <w:tcW w:w="3866" w:type="dxa"/>
            <w:gridSpan w:val="5"/>
          </w:tcPr>
          <w:p w14:paraId="3AB3C1BF" w14:textId="316A4947" w:rsidR="00575461" w:rsidRPr="002A09F2" w:rsidRDefault="008712E7" w:rsidP="008712E7">
            <w:pPr>
              <w:pStyle w:val="TableParagraph"/>
              <w:spacing w:before="29"/>
              <w:ind w:right="1388"/>
              <w:rPr>
                <w:sz w:val="24"/>
                <w:szCs w:val="24"/>
              </w:rPr>
            </w:pPr>
            <w:r w:rsidRPr="002A09F2">
              <w:rPr>
                <w:rFonts w:hint="eastAsia"/>
                <w:spacing w:val="-4"/>
                <w:sz w:val="24"/>
                <w:szCs w:val="24"/>
              </w:rPr>
              <w:t xml:space="preserve"> </w:t>
            </w:r>
            <w:r w:rsidRPr="002A09F2">
              <w:rPr>
                <w:spacing w:val="-4"/>
                <w:sz w:val="24"/>
                <w:szCs w:val="24"/>
              </w:rPr>
              <w:t xml:space="preserve">       </w:t>
            </w:r>
            <w:r w:rsidR="0041278D" w:rsidRPr="002A09F2">
              <w:rPr>
                <w:spacing w:val="-4"/>
                <w:sz w:val="24"/>
                <w:szCs w:val="24"/>
              </w:rPr>
              <w:t>成熟度分分值</w:t>
            </w:r>
          </w:p>
        </w:tc>
      </w:tr>
      <w:tr w:rsidR="00575461" w:rsidRPr="002A09F2" w14:paraId="2D4BDD15" w14:textId="77777777" w:rsidTr="000855D4">
        <w:trPr>
          <w:trHeight w:val="326"/>
        </w:trPr>
        <w:tc>
          <w:tcPr>
            <w:tcW w:w="4674" w:type="dxa"/>
            <w:vMerge/>
            <w:tcBorders>
              <w:top w:val="nil"/>
            </w:tcBorders>
          </w:tcPr>
          <w:p w14:paraId="69D941FA" w14:textId="77777777" w:rsidR="00575461" w:rsidRPr="002A09F2" w:rsidRDefault="00575461" w:rsidP="00DE5A63">
            <w:pPr>
              <w:rPr>
                <w:sz w:val="24"/>
                <w:szCs w:val="24"/>
              </w:rPr>
            </w:pPr>
          </w:p>
        </w:tc>
        <w:tc>
          <w:tcPr>
            <w:tcW w:w="994" w:type="dxa"/>
            <w:vMerge/>
            <w:tcBorders>
              <w:top w:val="nil"/>
            </w:tcBorders>
          </w:tcPr>
          <w:p w14:paraId="4EC50483" w14:textId="77777777" w:rsidR="00575461" w:rsidRPr="002A09F2" w:rsidRDefault="00575461" w:rsidP="00DE5A63">
            <w:pPr>
              <w:rPr>
                <w:sz w:val="24"/>
                <w:szCs w:val="24"/>
              </w:rPr>
            </w:pPr>
          </w:p>
        </w:tc>
        <w:tc>
          <w:tcPr>
            <w:tcW w:w="890" w:type="dxa"/>
          </w:tcPr>
          <w:p w14:paraId="774AF69E" w14:textId="77777777" w:rsidR="00575461" w:rsidRPr="002A09F2" w:rsidRDefault="0041278D" w:rsidP="00DE5A63">
            <w:pPr>
              <w:pStyle w:val="TableParagraph"/>
              <w:spacing w:before="30"/>
              <w:ind w:left="269" w:right="262"/>
              <w:jc w:val="left"/>
              <w:rPr>
                <w:sz w:val="24"/>
                <w:szCs w:val="24"/>
              </w:rPr>
            </w:pPr>
            <w:r w:rsidRPr="002A09F2">
              <w:rPr>
                <w:spacing w:val="-5"/>
                <w:sz w:val="24"/>
                <w:szCs w:val="24"/>
              </w:rPr>
              <w:t>一级</w:t>
            </w:r>
          </w:p>
        </w:tc>
        <w:tc>
          <w:tcPr>
            <w:tcW w:w="850" w:type="dxa"/>
          </w:tcPr>
          <w:p w14:paraId="11E41438" w14:textId="77777777" w:rsidR="00575461" w:rsidRPr="002A09F2" w:rsidRDefault="0041278D" w:rsidP="00DE5A63">
            <w:pPr>
              <w:pStyle w:val="TableParagraph"/>
              <w:spacing w:before="30"/>
              <w:ind w:left="198" w:right="188"/>
              <w:jc w:val="left"/>
              <w:rPr>
                <w:sz w:val="24"/>
                <w:szCs w:val="24"/>
              </w:rPr>
            </w:pPr>
            <w:r w:rsidRPr="002A09F2">
              <w:rPr>
                <w:spacing w:val="-5"/>
                <w:sz w:val="24"/>
                <w:szCs w:val="24"/>
              </w:rPr>
              <w:t>二级</w:t>
            </w:r>
          </w:p>
        </w:tc>
        <w:tc>
          <w:tcPr>
            <w:tcW w:w="709" w:type="dxa"/>
          </w:tcPr>
          <w:p w14:paraId="75E875E4" w14:textId="77777777" w:rsidR="00575461" w:rsidRPr="002A09F2" w:rsidRDefault="0041278D" w:rsidP="00DE5A63">
            <w:pPr>
              <w:pStyle w:val="TableParagraph"/>
              <w:spacing w:before="30"/>
              <w:ind w:left="130" w:right="119"/>
              <w:jc w:val="left"/>
              <w:rPr>
                <w:sz w:val="24"/>
                <w:szCs w:val="24"/>
              </w:rPr>
            </w:pPr>
            <w:r w:rsidRPr="002A09F2">
              <w:rPr>
                <w:spacing w:val="-5"/>
                <w:sz w:val="24"/>
                <w:szCs w:val="24"/>
              </w:rPr>
              <w:t>三级</w:t>
            </w:r>
          </w:p>
        </w:tc>
        <w:tc>
          <w:tcPr>
            <w:tcW w:w="850" w:type="dxa"/>
          </w:tcPr>
          <w:p w14:paraId="71FFABF4" w14:textId="77777777" w:rsidR="00575461" w:rsidRPr="002A09F2" w:rsidRDefault="0041278D" w:rsidP="00DE5A63">
            <w:pPr>
              <w:pStyle w:val="TableParagraph"/>
              <w:spacing w:before="30"/>
              <w:ind w:left="199" w:right="186"/>
              <w:jc w:val="left"/>
              <w:rPr>
                <w:sz w:val="24"/>
                <w:szCs w:val="24"/>
              </w:rPr>
            </w:pPr>
            <w:r w:rsidRPr="002A09F2">
              <w:rPr>
                <w:spacing w:val="-5"/>
                <w:sz w:val="24"/>
                <w:szCs w:val="24"/>
              </w:rPr>
              <w:t>四级</w:t>
            </w:r>
          </w:p>
        </w:tc>
        <w:tc>
          <w:tcPr>
            <w:tcW w:w="567" w:type="dxa"/>
          </w:tcPr>
          <w:p w14:paraId="7874A0DB" w14:textId="77777777" w:rsidR="00575461" w:rsidRPr="002A09F2" w:rsidRDefault="0041278D" w:rsidP="00DE5A63">
            <w:pPr>
              <w:pStyle w:val="TableParagraph"/>
              <w:spacing w:before="30"/>
              <w:ind w:left="113" w:right="96"/>
              <w:jc w:val="left"/>
              <w:rPr>
                <w:sz w:val="24"/>
                <w:szCs w:val="24"/>
              </w:rPr>
            </w:pPr>
            <w:r w:rsidRPr="002A09F2">
              <w:rPr>
                <w:spacing w:val="-5"/>
                <w:sz w:val="24"/>
                <w:szCs w:val="24"/>
              </w:rPr>
              <w:t>五级</w:t>
            </w:r>
          </w:p>
        </w:tc>
      </w:tr>
      <w:tr w:rsidR="00575461" w:rsidRPr="002A09F2" w14:paraId="2F7D44C9" w14:textId="77777777" w:rsidTr="000855D4">
        <w:trPr>
          <w:trHeight w:val="325"/>
        </w:trPr>
        <w:tc>
          <w:tcPr>
            <w:tcW w:w="4674" w:type="dxa"/>
          </w:tcPr>
          <w:p w14:paraId="526D3B48" w14:textId="77777777" w:rsidR="00575461" w:rsidRPr="002A09F2" w:rsidRDefault="0041278D" w:rsidP="00DE5A63">
            <w:pPr>
              <w:pStyle w:val="TableParagraph"/>
              <w:spacing w:before="30"/>
              <w:ind w:left="108"/>
              <w:jc w:val="left"/>
              <w:rPr>
                <w:sz w:val="24"/>
                <w:szCs w:val="24"/>
              </w:rPr>
            </w:pPr>
            <w:r w:rsidRPr="002A09F2">
              <w:rPr>
                <w:rFonts w:ascii="Times New Roman" w:eastAsia="Times New Roman"/>
                <w:spacing w:val="-2"/>
                <w:sz w:val="24"/>
                <w:szCs w:val="24"/>
              </w:rPr>
              <w:t>1.1</w:t>
            </w:r>
            <w:r w:rsidRPr="002A09F2">
              <w:rPr>
                <w:rFonts w:ascii="Times New Roman" w:eastAsia="Times New Roman"/>
                <w:spacing w:val="6"/>
                <w:sz w:val="24"/>
                <w:szCs w:val="24"/>
              </w:rPr>
              <w:t xml:space="preserve"> </w:t>
            </w:r>
            <w:r w:rsidRPr="002A09F2">
              <w:rPr>
                <w:spacing w:val="-3"/>
                <w:sz w:val="24"/>
                <w:szCs w:val="24"/>
              </w:rPr>
              <w:t>理解组织及其所处的环境</w:t>
            </w:r>
          </w:p>
        </w:tc>
        <w:tc>
          <w:tcPr>
            <w:tcW w:w="994" w:type="dxa"/>
          </w:tcPr>
          <w:p w14:paraId="43880C07" w14:textId="77777777" w:rsidR="00575461" w:rsidRPr="002A09F2" w:rsidRDefault="0041278D" w:rsidP="00D46092">
            <w:pPr>
              <w:pStyle w:val="TableParagraph"/>
              <w:ind w:left="4"/>
              <w:rPr>
                <w:rFonts w:ascii="Times New Roman"/>
                <w:sz w:val="24"/>
                <w:szCs w:val="24"/>
              </w:rPr>
            </w:pPr>
            <w:r w:rsidRPr="002A09F2">
              <w:rPr>
                <w:rFonts w:ascii="Times New Roman"/>
                <w:sz w:val="24"/>
                <w:szCs w:val="24"/>
              </w:rPr>
              <w:t>5</w:t>
            </w:r>
          </w:p>
        </w:tc>
        <w:tc>
          <w:tcPr>
            <w:tcW w:w="890" w:type="dxa"/>
          </w:tcPr>
          <w:p w14:paraId="55423E56"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1</w:t>
            </w:r>
          </w:p>
        </w:tc>
        <w:tc>
          <w:tcPr>
            <w:tcW w:w="850" w:type="dxa"/>
          </w:tcPr>
          <w:p w14:paraId="695E4241"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2</w:t>
            </w:r>
          </w:p>
        </w:tc>
        <w:tc>
          <w:tcPr>
            <w:tcW w:w="709" w:type="dxa"/>
          </w:tcPr>
          <w:p w14:paraId="6020AFB9"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3</w:t>
            </w:r>
          </w:p>
        </w:tc>
        <w:tc>
          <w:tcPr>
            <w:tcW w:w="850" w:type="dxa"/>
          </w:tcPr>
          <w:p w14:paraId="61022C90"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4</w:t>
            </w:r>
          </w:p>
        </w:tc>
        <w:tc>
          <w:tcPr>
            <w:tcW w:w="567" w:type="dxa"/>
          </w:tcPr>
          <w:p w14:paraId="2B7480C8" w14:textId="77777777" w:rsidR="00575461" w:rsidRPr="002A09F2" w:rsidRDefault="0041278D" w:rsidP="009E1C52">
            <w:pPr>
              <w:pStyle w:val="TableParagraph"/>
              <w:ind w:left="12"/>
              <w:rPr>
                <w:rFonts w:ascii="Times New Roman"/>
                <w:sz w:val="24"/>
                <w:szCs w:val="24"/>
              </w:rPr>
            </w:pPr>
            <w:r w:rsidRPr="002A09F2">
              <w:rPr>
                <w:rFonts w:ascii="Times New Roman"/>
                <w:sz w:val="24"/>
                <w:szCs w:val="24"/>
              </w:rPr>
              <w:t>5</w:t>
            </w:r>
          </w:p>
        </w:tc>
      </w:tr>
      <w:tr w:rsidR="00575461" w:rsidRPr="002A09F2" w14:paraId="3F020F1B" w14:textId="77777777" w:rsidTr="000855D4">
        <w:trPr>
          <w:trHeight w:val="325"/>
        </w:trPr>
        <w:tc>
          <w:tcPr>
            <w:tcW w:w="4674" w:type="dxa"/>
          </w:tcPr>
          <w:p w14:paraId="73C49B79" w14:textId="77777777" w:rsidR="00575461" w:rsidRPr="002A09F2" w:rsidRDefault="0041278D" w:rsidP="00DE5A63">
            <w:pPr>
              <w:pStyle w:val="TableParagraph"/>
              <w:spacing w:before="30"/>
              <w:ind w:left="108"/>
              <w:jc w:val="left"/>
              <w:rPr>
                <w:sz w:val="24"/>
                <w:szCs w:val="24"/>
              </w:rPr>
            </w:pPr>
            <w:r w:rsidRPr="002A09F2">
              <w:rPr>
                <w:rFonts w:ascii="Times New Roman" w:eastAsia="Times New Roman"/>
                <w:spacing w:val="-2"/>
                <w:sz w:val="24"/>
                <w:szCs w:val="24"/>
              </w:rPr>
              <w:t>1.2</w:t>
            </w:r>
            <w:r w:rsidRPr="002A09F2">
              <w:rPr>
                <w:rFonts w:ascii="Times New Roman" w:eastAsia="Times New Roman"/>
                <w:spacing w:val="6"/>
                <w:sz w:val="24"/>
                <w:szCs w:val="24"/>
              </w:rPr>
              <w:t xml:space="preserve"> </w:t>
            </w:r>
            <w:r w:rsidRPr="002A09F2">
              <w:rPr>
                <w:spacing w:val="-3"/>
                <w:sz w:val="24"/>
                <w:szCs w:val="24"/>
              </w:rPr>
              <w:t>理解相关方的需求和期望</w:t>
            </w:r>
          </w:p>
        </w:tc>
        <w:tc>
          <w:tcPr>
            <w:tcW w:w="994" w:type="dxa"/>
          </w:tcPr>
          <w:p w14:paraId="588D6399" w14:textId="77777777" w:rsidR="00575461" w:rsidRPr="002A09F2" w:rsidRDefault="0041278D" w:rsidP="00D46092">
            <w:pPr>
              <w:pStyle w:val="TableParagraph"/>
              <w:ind w:left="4"/>
              <w:rPr>
                <w:rFonts w:ascii="Times New Roman"/>
                <w:sz w:val="24"/>
                <w:szCs w:val="24"/>
              </w:rPr>
            </w:pPr>
            <w:r w:rsidRPr="002A09F2">
              <w:rPr>
                <w:rFonts w:ascii="Times New Roman"/>
                <w:sz w:val="24"/>
                <w:szCs w:val="24"/>
              </w:rPr>
              <w:t>5</w:t>
            </w:r>
          </w:p>
        </w:tc>
        <w:tc>
          <w:tcPr>
            <w:tcW w:w="890" w:type="dxa"/>
          </w:tcPr>
          <w:p w14:paraId="4332BB20"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1</w:t>
            </w:r>
          </w:p>
        </w:tc>
        <w:tc>
          <w:tcPr>
            <w:tcW w:w="850" w:type="dxa"/>
          </w:tcPr>
          <w:p w14:paraId="0C418C9A"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2</w:t>
            </w:r>
          </w:p>
        </w:tc>
        <w:tc>
          <w:tcPr>
            <w:tcW w:w="709" w:type="dxa"/>
          </w:tcPr>
          <w:p w14:paraId="49BB987B"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3</w:t>
            </w:r>
          </w:p>
        </w:tc>
        <w:tc>
          <w:tcPr>
            <w:tcW w:w="850" w:type="dxa"/>
          </w:tcPr>
          <w:p w14:paraId="3CD58ACA"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4</w:t>
            </w:r>
          </w:p>
        </w:tc>
        <w:tc>
          <w:tcPr>
            <w:tcW w:w="567" w:type="dxa"/>
          </w:tcPr>
          <w:p w14:paraId="673A34A2" w14:textId="77777777" w:rsidR="00575461" w:rsidRPr="002A09F2" w:rsidRDefault="0041278D" w:rsidP="009E1C52">
            <w:pPr>
              <w:pStyle w:val="TableParagraph"/>
              <w:ind w:left="12"/>
              <w:rPr>
                <w:rFonts w:ascii="Times New Roman"/>
                <w:sz w:val="24"/>
                <w:szCs w:val="24"/>
              </w:rPr>
            </w:pPr>
            <w:r w:rsidRPr="002A09F2">
              <w:rPr>
                <w:rFonts w:ascii="Times New Roman"/>
                <w:sz w:val="24"/>
                <w:szCs w:val="24"/>
              </w:rPr>
              <w:t>5</w:t>
            </w:r>
          </w:p>
        </w:tc>
      </w:tr>
      <w:tr w:rsidR="00575461" w:rsidRPr="002A09F2" w14:paraId="0EF811D4" w14:textId="77777777" w:rsidTr="000855D4">
        <w:trPr>
          <w:trHeight w:val="325"/>
        </w:trPr>
        <w:tc>
          <w:tcPr>
            <w:tcW w:w="4674" w:type="dxa"/>
          </w:tcPr>
          <w:p w14:paraId="4D0A59FF" w14:textId="4931CE3A" w:rsidR="00575461" w:rsidRPr="002A09F2" w:rsidRDefault="0041278D" w:rsidP="00DE5A63">
            <w:pPr>
              <w:pStyle w:val="TableParagraph"/>
              <w:spacing w:before="29"/>
              <w:ind w:left="108"/>
              <w:jc w:val="left"/>
              <w:rPr>
                <w:sz w:val="24"/>
                <w:szCs w:val="24"/>
              </w:rPr>
            </w:pPr>
            <w:r w:rsidRPr="002A09F2">
              <w:rPr>
                <w:rFonts w:ascii="Times New Roman" w:eastAsia="Times New Roman"/>
                <w:spacing w:val="-2"/>
                <w:sz w:val="24"/>
                <w:szCs w:val="24"/>
              </w:rPr>
              <w:t>1.3</w:t>
            </w:r>
            <w:r w:rsidRPr="002A09F2">
              <w:rPr>
                <w:rFonts w:ascii="Times New Roman" w:eastAsia="Times New Roman"/>
                <w:spacing w:val="11"/>
                <w:sz w:val="24"/>
                <w:szCs w:val="24"/>
              </w:rPr>
              <w:t xml:space="preserve"> </w:t>
            </w:r>
            <w:r w:rsidRPr="002A09F2">
              <w:rPr>
                <w:spacing w:val="-3"/>
                <w:sz w:val="24"/>
                <w:szCs w:val="24"/>
              </w:rPr>
              <w:t>确定服务管理的范围</w:t>
            </w:r>
          </w:p>
        </w:tc>
        <w:tc>
          <w:tcPr>
            <w:tcW w:w="994" w:type="dxa"/>
          </w:tcPr>
          <w:p w14:paraId="212B67A7" w14:textId="77777777" w:rsidR="00575461" w:rsidRPr="002A09F2" w:rsidRDefault="0041278D" w:rsidP="00D46092">
            <w:pPr>
              <w:pStyle w:val="TableParagraph"/>
              <w:ind w:left="4"/>
              <w:rPr>
                <w:rFonts w:ascii="Times New Roman"/>
                <w:sz w:val="24"/>
                <w:szCs w:val="24"/>
              </w:rPr>
            </w:pPr>
            <w:r w:rsidRPr="002A09F2">
              <w:rPr>
                <w:rFonts w:ascii="Times New Roman"/>
                <w:sz w:val="24"/>
                <w:szCs w:val="24"/>
              </w:rPr>
              <w:t>5</w:t>
            </w:r>
          </w:p>
        </w:tc>
        <w:tc>
          <w:tcPr>
            <w:tcW w:w="890" w:type="dxa"/>
          </w:tcPr>
          <w:p w14:paraId="1934273F"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1</w:t>
            </w:r>
          </w:p>
        </w:tc>
        <w:tc>
          <w:tcPr>
            <w:tcW w:w="850" w:type="dxa"/>
          </w:tcPr>
          <w:p w14:paraId="00D24A7F"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2</w:t>
            </w:r>
          </w:p>
        </w:tc>
        <w:tc>
          <w:tcPr>
            <w:tcW w:w="709" w:type="dxa"/>
          </w:tcPr>
          <w:p w14:paraId="1E809CDE"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3</w:t>
            </w:r>
          </w:p>
        </w:tc>
        <w:tc>
          <w:tcPr>
            <w:tcW w:w="850" w:type="dxa"/>
          </w:tcPr>
          <w:p w14:paraId="470EA300"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4</w:t>
            </w:r>
          </w:p>
        </w:tc>
        <w:tc>
          <w:tcPr>
            <w:tcW w:w="567" w:type="dxa"/>
          </w:tcPr>
          <w:p w14:paraId="17901EBE" w14:textId="77777777" w:rsidR="00575461" w:rsidRPr="002A09F2" w:rsidRDefault="0041278D" w:rsidP="009E1C52">
            <w:pPr>
              <w:pStyle w:val="TableParagraph"/>
              <w:ind w:left="12"/>
              <w:rPr>
                <w:rFonts w:ascii="Times New Roman"/>
                <w:sz w:val="24"/>
                <w:szCs w:val="24"/>
              </w:rPr>
            </w:pPr>
            <w:r w:rsidRPr="002A09F2">
              <w:rPr>
                <w:rFonts w:ascii="Times New Roman"/>
                <w:sz w:val="24"/>
                <w:szCs w:val="24"/>
              </w:rPr>
              <w:t>5</w:t>
            </w:r>
          </w:p>
        </w:tc>
      </w:tr>
      <w:tr w:rsidR="00575461" w:rsidRPr="002A09F2" w14:paraId="292F9C95" w14:textId="77777777" w:rsidTr="000855D4">
        <w:trPr>
          <w:trHeight w:val="326"/>
        </w:trPr>
        <w:tc>
          <w:tcPr>
            <w:tcW w:w="4674" w:type="dxa"/>
          </w:tcPr>
          <w:p w14:paraId="5DD0AB56" w14:textId="16C16FD3" w:rsidR="00575461" w:rsidRPr="002A09F2" w:rsidRDefault="0041278D" w:rsidP="00DE5A63">
            <w:pPr>
              <w:pStyle w:val="TableParagraph"/>
              <w:spacing w:before="29"/>
              <w:ind w:left="108"/>
              <w:jc w:val="left"/>
              <w:rPr>
                <w:sz w:val="24"/>
                <w:szCs w:val="24"/>
              </w:rPr>
            </w:pPr>
            <w:r w:rsidRPr="002A09F2">
              <w:rPr>
                <w:rFonts w:ascii="Times New Roman" w:eastAsia="Times New Roman"/>
                <w:spacing w:val="-2"/>
                <w:sz w:val="24"/>
                <w:szCs w:val="24"/>
              </w:rPr>
              <w:t>1.4</w:t>
            </w:r>
            <w:r w:rsidR="005C35BB" w:rsidRPr="002A09F2">
              <w:rPr>
                <w:rFonts w:hint="eastAsia"/>
                <w:spacing w:val="-3"/>
                <w:sz w:val="24"/>
                <w:szCs w:val="24"/>
              </w:rPr>
              <w:t xml:space="preserve"> </w:t>
            </w:r>
            <w:r w:rsidRPr="002A09F2">
              <w:rPr>
                <w:spacing w:val="-3"/>
                <w:sz w:val="24"/>
                <w:szCs w:val="24"/>
              </w:rPr>
              <w:t>服务管理体系</w:t>
            </w:r>
          </w:p>
        </w:tc>
        <w:tc>
          <w:tcPr>
            <w:tcW w:w="994" w:type="dxa"/>
          </w:tcPr>
          <w:p w14:paraId="2949DA5C" w14:textId="77777777" w:rsidR="00575461" w:rsidRPr="002A09F2" w:rsidRDefault="0041278D" w:rsidP="00D46092">
            <w:pPr>
              <w:pStyle w:val="TableParagraph"/>
              <w:ind w:left="4"/>
              <w:rPr>
                <w:rFonts w:ascii="Times New Roman"/>
                <w:sz w:val="24"/>
                <w:szCs w:val="24"/>
              </w:rPr>
            </w:pPr>
            <w:r w:rsidRPr="002A09F2">
              <w:rPr>
                <w:rFonts w:ascii="Times New Roman"/>
                <w:sz w:val="24"/>
                <w:szCs w:val="24"/>
              </w:rPr>
              <w:t>5</w:t>
            </w:r>
          </w:p>
        </w:tc>
        <w:tc>
          <w:tcPr>
            <w:tcW w:w="890" w:type="dxa"/>
          </w:tcPr>
          <w:p w14:paraId="114AC647"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1</w:t>
            </w:r>
          </w:p>
        </w:tc>
        <w:tc>
          <w:tcPr>
            <w:tcW w:w="850" w:type="dxa"/>
          </w:tcPr>
          <w:p w14:paraId="7CA556E0"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2</w:t>
            </w:r>
          </w:p>
        </w:tc>
        <w:tc>
          <w:tcPr>
            <w:tcW w:w="709" w:type="dxa"/>
          </w:tcPr>
          <w:p w14:paraId="6E02BB58"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3</w:t>
            </w:r>
          </w:p>
        </w:tc>
        <w:tc>
          <w:tcPr>
            <w:tcW w:w="850" w:type="dxa"/>
          </w:tcPr>
          <w:p w14:paraId="79DA156D"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4</w:t>
            </w:r>
          </w:p>
        </w:tc>
        <w:tc>
          <w:tcPr>
            <w:tcW w:w="567" w:type="dxa"/>
          </w:tcPr>
          <w:p w14:paraId="3E74FD8B" w14:textId="77777777" w:rsidR="00575461" w:rsidRPr="002A09F2" w:rsidRDefault="0041278D" w:rsidP="009E1C52">
            <w:pPr>
              <w:pStyle w:val="TableParagraph"/>
              <w:ind w:left="12"/>
              <w:rPr>
                <w:rFonts w:ascii="Times New Roman"/>
                <w:sz w:val="24"/>
                <w:szCs w:val="24"/>
              </w:rPr>
            </w:pPr>
            <w:r w:rsidRPr="002A09F2">
              <w:rPr>
                <w:rFonts w:ascii="Times New Roman"/>
                <w:sz w:val="24"/>
                <w:szCs w:val="24"/>
              </w:rPr>
              <w:t>5</w:t>
            </w:r>
          </w:p>
        </w:tc>
      </w:tr>
      <w:tr w:rsidR="00575461" w:rsidRPr="002A09F2" w14:paraId="3042A790" w14:textId="77777777" w:rsidTr="000855D4">
        <w:trPr>
          <w:trHeight w:val="326"/>
        </w:trPr>
        <w:tc>
          <w:tcPr>
            <w:tcW w:w="4674" w:type="dxa"/>
          </w:tcPr>
          <w:p w14:paraId="2296C6DD" w14:textId="77777777" w:rsidR="00575461" w:rsidRPr="002A09F2" w:rsidRDefault="0041278D" w:rsidP="00DE5A63">
            <w:pPr>
              <w:pStyle w:val="TableParagraph"/>
              <w:spacing w:before="30"/>
              <w:ind w:left="108"/>
              <w:jc w:val="left"/>
              <w:rPr>
                <w:sz w:val="24"/>
                <w:szCs w:val="24"/>
              </w:rPr>
            </w:pPr>
            <w:r w:rsidRPr="002A09F2">
              <w:rPr>
                <w:rFonts w:ascii="Times New Roman" w:eastAsia="Times New Roman"/>
                <w:sz w:val="24"/>
                <w:szCs w:val="24"/>
              </w:rPr>
              <w:t>2.1</w:t>
            </w:r>
            <w:r w:rsidRPr="002A09F2">
              <w:rPr>
                <w:rFonts w:ascii="Times New Roman" w:eastAsia="Times New Roman"/>
                <w:spacing w:val="-14"/>
                <w:sz w:val="24"/>
                <w:szCs w:val="24"/>
              </w:rPr>
              <w:t xml:space="preserve"> </w:t>
            </w:r>
            <w:r w:rsidRPr="002A09F2">
              <w:rPr>
                <w:spacing w:val="-2"/>
                <w:sz w:val="24"/>
                <w:szCs w:val="24"/>
              </w:rPr>
              <w:t>领导的作用和承诺</w:t>
            </w:r>
          </w:p>
        </w:tc>
        <w:tc>
          <w:tcPr>
            <w:tcW w:w="994" w:type="dxa"/>
          </w:tcPr>
          <w:p w14:paraId="0D57D1BF" w14:textId="77777777" w:rsidR="00575461" w:rsidRPr="002A09F2" w:rsidRDefault="0041278D" w:rsidP="00D46092">
            <w:pPr>
              <w:pStyle w:val="TableParagraph"/>
              <w:ind w:left="4"/>
              <w:rPr>
                <w:rFonts w:ascii="Times New Roman"/>
                <w:sz w:val="24"/>
                <w:szCs w:val="24"/>
              </w:rPr>
            </w:pPr>
            <w:r w:rsidRPr="002A09F2">
              <w:rPr>
                <w:rFonts w:ascii="Times New Roman"/>
                <w:sz w:val="24"/>
                <w:szCs w:val="24"/>
              </w:rPr>
              <w:t>5</w:t>
            </w:r>
          </w:p>
        </w:tc>
        <w:tc>
          <w:tcPr>
            <w:tcW w:w="890" w:type="dxa"/>
          </w:tcPr>
          <w:p w14:paraId="7D164E78"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1</w:t>
            </w:r>
          </w:p>
        </w:tc>
        <w:tc>
          <w:tcPr>
            <w:tcW w:w="850" w:type="dxa"/>
          </w:tcPr>
          <w:p w14:paraId="5BCD59BD"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2</w:t>
            </w:r>
          </w:p>
        </w:tc>
        <w:tc>
          <w:tcPr>
            <w:tcW w:w="709" w:type="dxa"/>
          </w:tcPr>
          <w:p w14:paraId="6FF88325"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3</w:t>
            </w:r>
          </w:p>
        </w:tc>
        <w:tc>
          <w:tcPr>
            <w:tcW w:w="850" w:type="dxa"/>
          </w:tcPr>
          <w:p w14:paraId="2BCC1A54"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4</w:t>
            </w:r>
          </w:p>
        </w:tc>
        <w:tc>
          <w:tcPr>
            <w:tcW w:w="567" w:type="dxa"/>
          </w:tcPr>
          <w:p w14:paraId="501AD3F8" w14:textId="77777777" w:rsidR="00575461" w:rsidRPr="002A09F2" w:rsidRDefault="0041278D" w:rsidP="009E1C52">
            <w:pPr>
              <w:pStyle w:val="TableParagraph"/>
              <w:ind w:left="12"/>
              <w:rPr>
                <w:rFonts w:ascii="Times New Roman"/>
                <w:sz w:val="24"/>
                <w:szCs w:val="24"/>
              </w:rPr>
            </w:pPr>
            <w:r w:rsidRPr="002A09F2">
              <w:rPr>
                <w:rFonts w:ascii="Times New Roman"/>
                <w:sz w:val="24"/>
                <w:szCs w:val="24"/>
              </w:rPr>
              <w:t>5</w:t>
            </w:r>
          </w:p>
        </w:tc>
      </w:tr>
      <w:tr w:rsidR="00575461" w:rsidRPr="002A09F2" w14:paraId="0C3AF1BA" w14:textId="77777777" w:rsidTr="000855D4">
        <w:trPr>
          <w:trHeight w:val="325"/>
        </w:trPr>
        <w:tc>
          <w:tcPr>
            <w:tcW w:w="4674" w:type="dxa"/>
          </w:tcPr>
          <w:p w14:paraId="08230A52" w14:textId="77777777" w:rsidR="00575461" w:rsidRPr="002A09F2" w:rsidRDefault="0041278D" w:rsidP="00DE5A63">
            <w:pPr>
              <w:pStyle w:val="TableParagraph"/>
              <w:spacing w:before="30"/>
              <w:ind w:left="108"/>
              <w:jc w:val="left"/>
              <w:rPr>
                <w:sz w:val="24"/>
                <w:szCs w:val="24"/>
              </w:rPr>
            </w:pPr>
            <w:r w:rsidRPr="002A09F2">
              <w:rPr>
                <w:rFonts w:ascii="Times New Roman" w:eastAsia="Times New Roman"/>
                <w:sz w:val="24"/>
                <w:szCs w:val="24"/>
              </w:rPr>
              <w:t>2.2</w:t>
            </w:r>
            <w:r w:rsidRPr="002A09F2">
              <w:rPr>
                <w:rFonts w:ascii="Times New Roman" w:eastAsia="Times New Roman"/>
                <w:spacing w:val="49"/>
                <w:sz w:val="24"/>
                <w:szCs w:val="24"/>
              </w:rPr>
              <w:t xml:space="preserve"> </w:t>
            </w:r>
            <w:r w:rsidRPr="002A09F2">
              <w:rPr>
                <w:spacing w:val="-5"/>
                <w:sz w:val="24"/>
                <w:szCs w:val="24"/>
              </w:rPr>
              <w:t>方针</w:t>
            </w:r>
          </w:p>
        </w:tc>
        <w:tc>
          <w:tcPr>
            <w:tcW w:w="994" w:type="dxa"/>
          </w:tcPr>
          <w:p w14:paraId="434F9872" w14:textId="77777777" w:rsidR="00575461" w:rsidRPr="002A09F2" w:rsidRDefault="0041278D" w:rsidP="00D46092">
            <w:pPr>
              <w:pStyle w:val="TableParagraph"/>
              <w:ind w:left="4"/>
              <w:rPr>
                <w:rFonts w:ascii="Times New Roman"/>
                <w:sz w:val="24"/>
                <w:szCs w:val="24"/>
              </w:rPr>
            </w:pPr>
            <w:r w:rsidRPr="002A09F2">
              <w:rPr>
                <w:rFonts w:ascii="Times New Roman"/>
                <w:sz w:val="24"/>
                <w:szCs w:val="24"/>
              </w:rPr>
              <w:t>5</w:t>
            </w:r>
          </w:p>
        </w:tc>
        <w:tc>
          <w:tcPr>
            <w:tcW w:w="890" w:type="dxa"/>
          </w:tcPr>
          <w:p w14:paraId="5F983124"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1</w:t>
            </w:r>
          </w:p>
        </w:tc>
        <w:tc>
          <w:tcPr>
            <w:tcW w:w="850" w:type="dxa"/>
          </w:tcPr>
          <w:p w14:paraId="6CA22936"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2</w:t>
            </w:r>
          </w:p>
        </w:tc>
        <w:tc>
          <w:tcPr>
            <w:tcW w:w="709" w:type="dxa"/>
          </w:tcPr>
          <w:p w14:paraId="2413F57B"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3</w:t>
            </w:r>
          </w:p>
        </w:tc>
        <w:tc>
          <w:tcPr>
            <w:tcW w:w="850" w:type="dxa"/>
          </w:tcPr>
          <w:p w14:paraId="2CBD22B6"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4</w:t>
            </w:r>
          </w:p>
        </w:tc>
        <w:tc>
          <w:tcPr>
            <w:tcW w:w="567" w:type="dxa"/>
          </w:tcPr>
          <w:p w14:paraId="6EE96E57" w14:textId="77777777" w:rsidR="00575461" w:rsidRPr="002A09F2" w:rsidRDefault="0041278D" w:rsidP="009E1C52">
            <w:pPr>
              <w:pStyle w:val="TableParagraph"/>
              <w:ind w:left="12"/>
              <w:rPr>
                <w:rFonts w:ascii="Times New Roman"/>
                <w:sz w:val="24"/>
                <w:szCs w:val="24"/>
              </w:rPr>
            </w:pPr>
            <w:r w:rsidRPr="002A09F2">
              <w:rPr>
                <w:rFonts w:ascii="Times New Roman"/>
                <w:sz w:val="24"/>
                <w:szCs w:val="24"/>
              </w:rPr>
              <w:t>5</w:t>
            </w:r>
          </w:p>
        </w:tc>
      </w:tr>
      <w:tr w:rsidR="00575461" w:rsidRPr="002A09F2" w14:paraId="4DCA388A" w14:textId="77777777" w:rsidTr="000855D4">
        <w:trPr>
          <w:trHeight w:val="325"/>
        </w:trPr>
        <w:tc>
          <w:tcPr>
            <w:tcW w:w="4674" w:type="dxa"/>
          </w:tcPr>
          <w:p w14:paraId="4C581242" w14:textId="77777777" w:rsidR="00575461" w:rsidRPr="002A09F2" w:rsidRDefault="0041278D" w:rsidP="00DE5A63">
            <w:pPr>
              <w:pStyle w:val="TableParagraph"/>
              <w:spacing w:before="30"/>
              <w:ind w:left="108"/>
              <w:jc w:val="left"/>
              <w:rPr>
                <w:sz w:val="24"/>
                <w:szCs w:val="24"/>
              </w:rPr>
            </w:pPr>
            <w:r w:rsidRPr="002A09F2">
              <w:rPr>
                <w:rFonts w:ascii="Times New Roman" w:eastAsia="Times New Roman"/>
                <w:sz w:val="24"/>
                <w:szCs w:val="24"/>
              </w:rPr>
              <w:t>2.3</w:t>
            </w:r>
            <w:r w:rsidRPr="002A09F2">
              <w:rPr>
                <w:rFonts w:ascii="Times New Roman" w:eastAsia="Times New Roman"/>
                <w:spacing w:val="46"/>
                <w:sz w:val="24"/>
                <w:szCs w:val="24"/>
              </w:rPr>
              <w:t xml:space="preserve"> </w:t>
            </w:r>
            <w:r w:rsidRPr="002A09F2">
              <w:rPr>
                <w:spacing w:val="-2"/>
                <w:sz w:val="24"/>
                <w:szCs w:val="24"/>
              </w:rPr>
              <w:t>职责和权限</w:t>
            </w:r>
          </w:p>
        </w:tc>
        <w:tc>
          <w:tcPr>
            <w:tcW w:w="994" w:type="dxa"/>
          </w:tcPr>
          <w:p w14:paraId="69C155D3" w14:textId="77777777" w:rsidR="00575461" w:rsidRPr="002A09F2" w:rsidRDefault="0041278D" w:rsidP="00D46092">
            <w:pPr>
              <w:pStyle w:val="TableParagraph"/>
              <w:ind w:left="4"/>
              <w:rPr>
                <w:rFonts w:ascii="Times New Roman"/>
                <w:sz w:val="24"/>
                <w:szCs w:val="24"/>
              </w:rPr>
            </w:pPr>
            <w:r w:rsidRPr="002A09F2">
              <w:rPr>
                <w:rFonts w:ascii="Times New Roman"/>
                <w:sz w:val="24"/>
                <w:szCs w:val="24"/>
              </w:rPr>
              <w:t>5</w:t>
            </w:r>
          </w:p>
        </w:tc>
        <w:tc>
          <w:tcPr>
            <w:tcW w:w="890" w:type="dxa"/>
          </w:tcPr>
          <w:p w14:paraId="3906766A"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1</w:t>
            </w:r>
          </w:p>
        </w:tc>
        <w:tc>
          <w:tcPr>
            <w:tcW w:w="850" w:type="dxa"/>
          </w:tcPr>
          <w:p w14:paraId="47F99686"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2</w:t>
            </w:r>
          </w:p>
        </w:tc>
        <w:tc>
          <w:tcPr>
            <w:tcW w:w="709" w:type="dxa"/>
          </w:tcPr>
          <w:p w14:paraId="4D108099"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3</w:t>
            </w:r>
          </w:p>
        </w:tc>
        <w:tc>
          <w:tcPr>
            <w:tcW w:w="850" w:type="dxa"/>
          </w:tcPr>
          <w:p w14:paraId="0D225955"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4</w:t>
            </w:r>
          </w:p>
        </w:tc>
        <w:tc>
          <w:tcPr>
            <w:tcW w:w="567" w:type="dxa"/>
          </w:tcPr>
          <w:p w14:paraId="79C9CCFE" w14:textId="77777777" w:rsidR="00575461" w:rsidRPr="002A09F2" w:rsidRDefault="0041278D" w:rsidP="009E1C52">
            <w:pPr>
              <w:pStyle w:val="TableParagraph"/>
              <w:ind w:left="12"/>
              <w:rPr>
                <w:rFonts w:ascii="Times New Roman"/>
                <w:sz w:val="24"/>
                <w:szCs w:val="24"/>
              </w:rPr>
            </w:pPr>
            <w:r w:rsidRPr="002A09F2">
              <w:rPr>
                <w:rFonts w:ascii="Times New Roman"/>
                <w:sz w:val="24"/>
                <w:szCs w:val="24"/>
              </w:rPr>
              <w:t>5</w:t>
            </w:r>
          </w:p>
        </w:tc>
      </w:tr>
      <w:tr w:rsidR="00575461" w:rsidRPr="002A09F2" w14:paraId="7E8E3299" w14:textId="77777777" w:rsidTr="000855D4">
        <w:trPr>
          <w:trHeight w:val="326"/>
        </w:trPr>
        <w:tc>
          <w:tcPr>
            <w:tcW w:w="4674" w:type="dxa"/>
          </w:tcPr>
          <w:p w14:paraId="61E7E12B" w14:textId="77777777" w:rsidR="00575461" w:rsidRPr="002A09F2" w:rsidRDefault="0041278D" w:rsidP="00DE5A63">
            <w:pPr>
              <w:pStyle w:val="TableParagraph"/>
              <w:spacing w:before="29"/>
              <w:ind w:left="108"/>
              <w:jc w:val="left"/>
              <w:rPr>
                <w:sz w:val="24"/>
                <w:szCs w:val="24"/>
              </w:rPr>
            </w:pPr>
            <w:r w:rsidRPr="002A09F2">
              <w:rPr>
                <w:rFonts w:ascii="Times New Roman" w:eastAsia="Times New Roman"/>
                <w:sz w:val="24"/>
                <w:szCs w:val="24"/>
              </w:rPr>
              <w:t>3.1</w:t>
            </w:r>
            <w:r w:rsidRPr="002A09F2">
              <w:rPr>
                <w:rFonts w:ascii="Times New Roman" w:eastAsia="Times New Roman"/>
                <w:spacing w:val="46"/>
                <w:sz w:val="24"/>
                <w:szCs w:val="24"/>
              </w:rPr>
              <w:t xml:space="preserve"> </w:t>
            </w:r>
            <w:r w:rsidRPr="002A09F2">
              <w:rPr>
                <w:spacing w:val="-3"/>
                <w:sz w:val="24"/>
                <w:szCs w:val="24"/>
              </w:rPr>
              <w:t>风险策划</w:t>
            </w:r>
          </w:p>
        </w:tc>
        <w:tc>
          <w:tcPr>
            <w:tcW w:w="994" w:type="dxa"/>
          </w:tcPr>
          <w:p w14:paraId="17B62310" w14:textId="77777777" w:rsidR="00575461" w:rsidRPr="002A09F2" w:rsidRDefault="0041278D" w:rsidP="00D46092">
            <w:pPr>
              <w:pStyle w:val="TableParagraph"/>
              <w:ind w:left="4"/>
              <w:rPr>
                <w:rFonts w:ascii="Times New Roman"/>
                <w:sz w:val="24"/>
                <w:szCs w:val="24"/>
              </w:rPr>
            </w:pPr>
            <w:r w:rsidRPr="002A09F2">
              <w:rPr>
                <w:rFonts w:ascii="Times New Roman"/>
                <w:sz w:val="24"/>
                <w:szCs w:val="24"/>
              </w:rPr>
              <w:t>5</w:t>
            </w:r>
          </w:p>
        </w:tc>
        <w:tc>
          <w:tcPr>
            <w:tcW w:w="890" w:type="dxa"/>
          </w:tcPr>
          <w:p w14:paraId="416BDAA1"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1</w:t>
            </w:r>
          </w:p>
        </w:tc>
        <w:tc>
          <w:tcPr>
            <w:tcW w:w="850" w:type="dxa"/>
          </w:tcPr>
          <w:p w14:paraId="61AF26B5"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2</w:t>
            </w:r>
          </w:p>
        </w:tc>
        <w:tc>
          <w:tcPr>
            <w:tcW w:w="709" w:type="dxa"/>
          </w:tcPr>
          <w:p w14:paraId="176CCDE4"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3</w:t>
            </w:r>
          </w:p>
        </w:tc>
        <w:tc>
          <w:tcPr>
            <w:tcW w:w="850" w:type="dxa"/>
          </w:tcPr>
          <w:p w14:paraId="44235907"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4</w:t>
            </w:r>
          </w:p>
        </w:tc>
        <w:tc>
          <w:tcPr>
            <w:tcW w:w="567" w:type="dxa"/>
          </w:tcPr>
          <w:p w14:paraId="1B1B3A09" w14:textId="77777777" w:rsidR="00575461" w:rsidRPr="002A09F2" w:rsidRDefault="0041278D" w:rsidP="009E1C52">
            <w:pPr>
              <w:pStyle w:val="TableParagraph"/>
              <w:ind w:left="12"/>
              <w:rPr>
                <w:rFonts w:ascii="Times New Roman"/>
                <w:sz w:val="24"/>
                <w:szCs w:val="24"/>
              </w:rPr>
            </w:pPr>
            <w:r w:rsidRPr="002A09F2">
              <w:rPr>
                <w:rFonts w:ascii="Times New Roman"/>
                <w:sz w:val="24"/>
                <w:szCs w:val="24"/>
              </w:rPr>
              <w:t>5</w:t>
            </w:r>
          </w:p>
        </w:tc>
      </w:tr>
      <w:tr w:rsidR="00575461" w:rsidRPr="002A09F2" w14:paraId="014491DE" w14:textId="77777777" w:rsidTr="000855D4">
        <w:trPr>
          <w:trHeight w:val="326"/>
        </w:trPr>
        <w:tc>
          <w:tcPr>
            <w:tcW w:w="4674" w:type="dxa"/>
          </w:tcPr>
          <w:p w14:paraId="303814CA" w14:textId="77777777" w:rsidR="00575461" w:rsidRPr="002A09F2" w:rsidRDefault="0041278D" w:rsidP="00DE5A63">
            <w:pPr>
              <w:pStyle w:val="TableParagraph"/>
              <w:spacing w:before="29"/>
              <w:ind w:left="108"/>
              <w:jc w:val="left"/>
              <w:rPr>
                <w:sz w:val="24"/>
                <w:szCs w:val="24"/>
              </w:rPr>
            </w:pPr>
            <w:r w:rsidRPr="002A09F2">
              <w:rPr>
                <w:rFonts w:ascii="Times New Roman" w:eastAsia="Times New Roman"/>
                <w:spacing w:val="-2"/>
                <w:sz w:val="24"/>
                <w:szCs w:val="24"/>
              </w:rPr>
              <w:t>3.2</w:t>
            </w:r>
            <w:r w:rsidRPr="002A09F2">
              <w:rPr>
                <w:rFonts w:ascii="Times New Roman" w:eastAsia="Times New Roman"/>
                <w:spacing w:val="7"/>
                <w:sz w:val="24"/>
                <w:szCs w:val="24"/>
              </w:rPr>
              <w:t xml:space="preserve"> </w:t>
            </w:r>
            <w:r w:rsidRPr="002A09F2">
              <w:rPr>
                <w:spacing w:val="-3"/>
                <w:sz w:val="24"/>
                <w:szCs w:val="24"/>
              </w:rPr>
              <w:t>目标及实现目标的策划</w:t>
            </w:r>
          </w:p>
        </w:tc>
        <w:tc>
          <w:tcPr>
            <w:tcW w:w="994" w:type="dxa"/>
          </w:tcPr>
          <w:p w14:paraId="728250F0" w14:textId="77777777" w:rsidR="00575461" w:rsidRPr="002A09F2" w:rsidRDefault="0041278D" w:rsidP="00D46092">
            <w:pPr>
              <w:pStyle w:val="TableParagraph"/>
              <w:ind w:left="4"/>
              <w:rPr>
                <w:rFonts w:ascii="Times New Roman"/>
                <w:sz w:val="24"/>
                <w:szCs w:val="24"/>
              </w:rPr>
            </w:pPr>
            <w:r w:rsidRPr="002A09F2">
              <w:rPr>
                <w:rFonts w:ascii="Times New Roman"/>
                <w:sz w:val="24"/>
                <w:szCs w:val="24"/>
              </w:rPr>
              <w:t>5</w:t>
            </w:r>
          </w:p>
        </w:tc>
        <w:tc>
          <w:tcPr>
            <w:tcW w:w="890" w:type="dxa"/>
          </w:tcPr>
          <w:p w14:paraId="0C67F2F0"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1</w:t>
            </w:r>
          </w:p>
        </w:tc>
        <w:tc>
          <w:tcPr>
            <w:tcW w:w="850" w:type="dxa"/>
          </w:tcPr>
          <w:p w14:paraId="0ADF9C76"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2</w:t>
            </w:r>
          </w:p>
        </w:tc>
        <w:tc>
          <w:tcPr>
            <w:tcW w:w="709" w:type="dxa"/>
          </w:tcPr>
          <w:p w14:paraId="3F8201FB"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3</w:t>
            </w:r>
          </w:p>
        </w:tc>
        <w:tc>
          <w:tcPr>
            <w:tcW w:w="850" w:type="dxa"/>
          </w:tcPr>
          <w:p w14:paraId="7992CCFA"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4</w:t>
            </w:r>
          </w:p>
        </w:tc>
        <w:tc>
          <w:tcPr>
            <w:tcW w:w="567" w:type="dxa"/>
          </w:tcPr>
          <w:p w14:paraId="0FCE8803" w14:textId="77777777" w:rsidR="00575461" w:rsidRPr="002A09F2" w:rsidRDefault="0041278D" w:rsidP="009E1C52">
            <w:pPr>
              <w:pStyle w:val="TableParagraph"/>
              <w:ind w:left="12"/>
              <w:rPr>
                <w:rFonts w:ascii="Times New Roman"/>
                <w:sz w:val="24"/>
                <w:szCs w:val="24"/>
              </w:rPr>
            </w:pPr>
            <w:r w:rsidRPr="002A09F2">
              <w:rPr>
                <w:rFonts w:ascii="Times New Roman"/>
                <w:sz w:val="24"/>
                <w:szCs w:val="24"/>
              </w:rPr>
              <w:t>5</w:t>
            </w:r>
          </w:p>
        </w:tc>
      </w:tr>
      <w:tr w:rsidR="00575461" w:rsidRPr="002A09F2" w14:paraId="26F70126" w14:textId="77777777" w:rsidTr="000855D4">
        <w:trPr>
          <w:trHeight w:val="325"/>
        </w:trPr>
        <w:tc>
          <w:tcPr>
            <w:tcW w:w="4674" w:type="dxa"/>
          </w:tcPr>
          <w:p w14:paraId="3E9C9CA8" w14:textId="77777777" w:rsidR="00575461" w:rsidRPr="002A09F2" w:rsidRDefault="0041278D" w:rsidP="00DE5A63">
            <w:pPr>
              <w:pStyle w:val="TableParagraph"/>
              <w:spacing w:before="29"/>
              <w:ind w:left="108"/>
              <w:jc w:val="left"/>
              <w:rPr>
                <w:sz w:val="24"/>
                <w:szCs w:val="24"/>
              </w:rPr>
            </w:pPr>
            <w:r w:rsidRPr="002A09F2">
              <w:rPr>
                <w:rFonts w:ascii="Times New Roman" w:eastAsia="Times New Roman"/>
                <w:sz w:val="24"/>
                <w:szCs w:val="24"/>
              </w:rPr>
              <w:t>4.1</w:t>
            </w:r>
            <w:r w:rsidRPr="002A09F2">
              <w:rPr>
                <w:rFonts w:ascii="Times New Roman" w:eastAsia="Times New Roman"/>
                <w:spacing w:val="-3"/>
                <w:sz w:val="24"/>
                <w:szCs w:val="24"/>
              </w:rPr>
              <w:t xml:space="preserve"> </w:t>
            </w:r>
            <w:r w:rsidRPr="002A09F2">
              <w:rPr>
                <w:spacing w:val="-5"/>
                <w:sz w:val="24"/>
                <w:szCs w:val="24"/>
              </w:rPr>
              <w:t>资源</w:t>
            </w:r>
          </w:p>
        </w:tc>
        <w:tc>
          <w:tcPr>
            <w:tcW w:w="994" w:type="dxa"/>
          </w:tcPr>
          <w:p w14:paraId="1932BCEA" w14:textId="77777777" w:rsidR="00575461" w:rsidRPr="002A09F2" w:rsidRDefault="0041278D" w:rsidP="00D46092">
            <w:pPr>
              <w:pStyle w:val="TableParagraph"/>
              <w:ind w:left="322" w:right="318"/>
              <w:rPr>
                <w:rFonts w:ascii="Times New Roman"/>
                <w:sz w:val="24"/>
                <w:szCs w:val="24"/>
              </w:rPr>
            </w:pPr>
            <w:r w:rsidRPr="002A09F2">
              <w:rPr>
                <w:rFonts w:ascii="Times New Roman"/>
                <w:spacing w:val="-5"/>
                <w:sz w:val="24"/>
                <w:szCs w:val="24"/>
              </w:rPr>
              <w:t>10</w:t>
            </w:r>
          </w:p>
        </w:tc>
        <w:tc>
          <w:tcPr>
            <w:tcW w:w="890" w:type="dxa"/>
          </w:tcPr>
          <w:p w14:paraId="4A8620D1"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2</w:t>
            </w:r>
          </w:p>
        </w:tc>
        <w:tc>
          <w:tcPr>
            <w:tcW w:w="850" w:type="dxa"/>
          </w:tcPr>
          <w:p w14:paraId="16A5DA87"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4</w:t>
            </w:r>
          </w:p>
        </w:tc>
        <w:tc>
          <w:tcPr>
            <w:tcW w:w="709" w:type="dxa"/>
          </w:tcPr>
          <w:p w14:paraId="73BD3665"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6</w:t>
            </w:r>
          </w:p>
        </w:tc>
        <w:tc>
          <w:tcPr>
            <w:tcW w:w="850" w:type="dxa"/>
          </w:tcPr>
          <w:p w14:paraId="3CDCBA3A"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8</w:t>
            </w:r>
          </w:p>
        </w:tc>
        <w:tc>
          <w:tcPr>
            <w:tcW w:w="567" w:type="dxa"/>
          </w:tcPr>
          <w:p w14:paraId="7AE10E85" w14:textId="77777777" w:rsidR="00575461" w:rsidRPr="002A09F2" w:rsidRDefault="0041278D" w:rsidP="009E1C52">
            <w:pPr>
              <w:pStyle w:val="TableParagraph"/>
              <w:ind w:left="108" w:right="96"/>
              <w:rPr>
                <w:rFonts w:ascii="Times New Roman"/>
                <w:sz w:val="24"/>
                <w:szCs w:val="24"/>
              </w:rPr>
            </w:pPr>
            <w:r w:rsidRPr="002A09F2">
              <w:rPr>
                <w:rFonts w:ascii="Times New Roman"/>
                <w:spacing w:val="-5"/>
                <w:sz w:val="24"/>
                <w:szCs w:val="24"/>
              </w:rPr>
              <w:t>10</w:t>
            </w:r>
          </w:p>
        </w:tc>
      </w:tr>
      <w:tr w:rsidR="00575461" w:rsidRPr="002A09F2" w14:paraId="554FB8B7" w14:textId="77777777" w:rsidTr="000855D4">
        <w:trPr>
          <w:trHeight w:val="325"/>
        </w:trPr>
        <w:tc>
          <w:tcPr>
            <w:tcW w:w="4674" w:type="dxa"/>
          </w:tcPr>
          <w:p w14:paraId="6CF3D9F5" w14:textId="77777777" w:rsidR="00575461" w:rsidRPr="002A09F2" w:rsidRDefault="0041278D" w:rsidP="00DE5A63">
            <w:pPr>
              <w:pStyle w:val="TableParagraph"/>
              <w:spacing w:before="29"/>
              <w:ind w:left="108"/>
              <w:jc w:val="left"/>
              <w:rPr>
                <w:sz w:val="24"/>
                <w:szCs w:val="24"/>
              </w:rPr>
            </w:pPr>
            <w:r w:rsidRPr="002A09F2">
              <w:rPr>
                <w:rFonts w:ascii="Times New Roman" w:eastAsia="Times New Roman"/>
                <w:sz w:val="24"/>
                <w:szCs w:val="24"/>
              </w:rPr>
              <w:t>4.2</w:t>
            </w:r>
            <w:r w:rsidRPr="002A09F2">
              <w:rPr>
                <w:rFonts w:ascii="Times New Roman" w:eastAsia="Times New Roman"/>
                <w:spacing w:val="49"/>
                <w:sz w:val="24"/>
                <w:szCs w:val="24"/>
              </w:rPr>
              <w:t xml:space="preserve"> </w:t>
            </w:r>
            <w:r w:rsidRPr="002A09F2">
              <w:rPr>
                <w:spacing w:val="-5"/>
                <w:sz w:val="24"/>
                <w:szCs w:val="24"/>
              </w:rPr>
              <w:t>能力</w:t>
            </w:r>
          </w:p>
        </w:tc>
        <w:tc>
          <w:tcPr>
            <w:tcW w:w="994" w:type="dxa"/>
          </w:tcPr>
          <w:p w14:paraId="61FD6CF6" w14:textId="77777777" w:rsidR="00575461" w:rsidRPr="002A09F2" w:rsidRDefault="0041278D" w:rsidP="00D46092">
            <w:pPr>
              <w:pStyle w:val="TableParagraph"/>
              <w:ind w:left="322" w:right="318"/>
              <w:rPr>
                <w:rFonts w:ascii="Times New Roman"/>
                <w:sz w:val="24"/>
                <w:szCs w:val="24"/>
              </w:rPr>
            </w:pPr>
            <w:r w:rsidRPr="002A09F2">
              <w:rPr>
                <w:rFonts w:ascii="Times New Roman"/>
                <w:spacing w:val="-5"/>
                <w:sz w:val="24"/>
                <w:szCs w:val="24"/>
              </w:rPr>
              <w:t>10</w:t>
            </w:r>
          </w:p>
        </w:tc>
        <w:tc>
          <w:tcPr>
            <w:tcW w:w="890" w:type="dxa"/>
          </w:tcPr>
          <w:p w14:paraId="5249F501"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2</w:t>
            </w:r>
          </w:p>
        </w:tc>
        <w:tc>
          <w:tcPr>
            <w:tcW w:w="850" w:type="dxa"/>
          </w:tcPr>
          <w:p w14:paraId="7A4906D2"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4</w:t>
            </w:r>
          </w:p>
        </w:tc>
        <w:tc>
          <w:tcPr>
            <w:tcW w:w="709" w:type="dxa"/>
          </w:tcPr>
          <w:p w14:paraId="5E978FDD"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6</w:t>
            </w:r>
          </w:p>
        </w:tc>
        <w:tc>
          <w:tcPr>
            <w:tcW w:w="850" w:type="dxa"/>
          </w:tcPr>
          <w:p w14:paraId="7776E893"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8</w:t>
            </w:r>
          </w:p>
        </w:tc>
        <w:tc>
          <w:tcPr>
            <w:tcW w:w="567" w:type="dxa"/>
          </w:tcPr>
          <w:p w14:paraId="27C540B2" w14:textId="77777777" w:rsidR="00575461" w:rsidRPr="002A09F2" w:rsidRDefault="0041278D" w:rsidP="009E1C52">
            <w:pPr>
              <w:pStyle w:val="TableParagraph"/>
              <w:ind w:left="108" w:right="96"/>
              <w:rPr>
                <w:rFonts w:ascii="Times New Roman"/>
                <w:sz w:val="24"/>
                <w:szCs w:val="24"/>
              </w:rPr>
            </w:pPr>
            <w:r w:rsidRPr="002A09F2">
              <w:rPr>
                <w:rFonts w:ascii="Times New Roman"/>
                <w:spacing w:val="-5"/>
                <w:sz w:val="24"/>
                <w:szCs w:val="24"/>
              </w:rPr>
              <w:t>10</w:t>
            </w:r>
          </w:p>
        </w:tc>
      </w:tr>
      <w:tr w:rsidR="00575461" w:rsidRPr="002A09F2" w14:paraId="4C334B66" w14:textId="77777777" w:rsidTr="000855D4">
        <w:trPr>
          <w:trHeight w:val="326"/>
        </w:trPr>
        <w:tc>
          <w:tcPr>
            <w:tcW w:w="4674" w:type="dxa"/>
          </w:tcPr>
          <w:p w14:paraId="6E6E2C54" w14:textId="77777777" w:rsidR="00575461" w:rsidRPr="002A09F2" w:rsidRDefault="0041278D" w:rsidP="00DE5A63">
            <w:pPr>
              <w:pStyle w:val="TableParagraph"/>
              <w:spacing w:before="29"/>
              <w:ind w:left="108"/>
              <w:jc w:val="left"/>
              <w:rPr>
                <w:sz w:val="24"/>
                <w:szCs w:val="24"/>
              </w:rPr>
            </w:pPr>
            <w:r w:rsidRPr="002A09F2">
              <w:rPr>
                <w:rFonts w:ascii="Times New Roman" w:eastAsia="Times New Roman"/>
                <w:sz w:val="24"/>
                <w:szCs w:val="24"/>
              </w:rPr>
              <w:t>4.3</w:t>
            </w:r>
            <w:r w:rsidRPr="002A09F2">
              <w:rPr>
                <w:rFonts w:ascii="Times New Roman" w:eastAsia="Times New Roman"/>
                <w:spacing w:val="49"/>
                <w:sz w:val="24"/>
                <w:szCs w:val="24"/>
              </w:rPr>
              <w:t xml:space="preserve"> </w:t>
            </w:r>
            <w:r w:rsidRPr="002A09F2">
              <w:rPr>
                <w:spacing w:val="-5"/>
                <w:sz w:val="24"/>
                <w:szCs w:val="24"/>
              </w:rPr>
              <w:t>意识</w:t>
            </w:r>
          </w:p>
        </w:tc>
        <w:tc>
          <w:tcPr>
            <w:tcW w:w="994" w:type="dxa"/>
          </w:tcPr>
          <w:p w14:paraId="13A78948" w14:textId="77777777" w:rsidR="00575461" w:rsidRPr="002A09F2" w:rsidRDefault="0041278D" w:rsidP="00D46092">
            <w:pPr>
              <w:pStyle w:val="TableParagraph"/>
              <w:ind w:left="322" w:right="318"/>
              <w:rPr>
                <w:rFonts w:ascii="Times New Roman"/>
                <w:sz w:val="24"/>
                <w:szCs w:val="24"/>
              </w:rPr>
            </w:pPr>
            <w:r w:rsidRPr="002A09F2">
              <w:rPr>
                <w:rFonts w:ascii="Times New Roman"/>
                <w:spacing w:val="-5"/>
                <w:sz w:val="24"/>
                <w:szCs w:val="24"/>
              </w:rPr>
              <w:t>10</w:t>
            </w:r>
          </w:p>
        </w:tc>
        <w:tc>
          <w:tcPr>
            <w:tcW w:w="890" w:type="dxa"/>
          </w:tcPr>
          <w:p w14:paraId="1D4A3EE3"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2</w:t>
            </w:r>
          </w:p>
        </w:tc>
        <w:tc>
          <w:tcPr>
            <w:tcW w:w="850" w:type="dxa"/>
          </w:tcPr>
          <w:p w14:paraId="445B58FD"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4</w:t>
            </w:r>
          </w:p>
        </w:tc>
        <w:tc>
          <w:tcPr>
            <w:tcW w:w="709" w:type="dxa"/>
          </w:tcPr>
          <w:p w14:paraId="7F71C988"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6</w:t>
            </w:r>
          </w:p>
        </w:tc>
        <w:tc>
          <w:tcPr>
            <w:tcW w:w="850" w:type="dxa"/>
          </w:tcPr>
          <w:p w14:paraId="4B4D6EA0"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8</w:t>
            </w:r>
          </w:p>
        </w:tc>
        <w:tc>
          <w:tcPr>
            <w:tcW w:w="567" w:type="dxa"/>
          </w:tcPr>
          <w:p w14:paraId="7499D2A7" w14:textId="77777777" w:rsidR="00575461" w:rsidRPr="002A09F2" w:rsidRDefault="0041278D" w:rsidP="009E1C52">
            <w:pPr>
              <w:pStyle w:val="TableParagraph"/>
              <w:ind w:left="108" w:right="96"/>
              <w:rPr>
                <w:rFonts w:ascii="Times New Roman"/>
                <w:sz w:val="24"/>
                <w:szCs w:val="24"/>
              </w:rPr>
            </w:pPr>
            <w:r w:rsidRPr="002A09F2">
              <w:rPr>
                <w:rFonts w:ascii="Times New Roman"/>
                <w:spacing w:val="-5"/>
                <w:sz w:val="24"/>
                <w:szCs w:val="24"/>
              </w:rPr>
              <w:t>10</w:t>
            </w:r>
          </w:p>
        </w:tc>
      </w:tr>
      <w:tr w:rsidR="00575461" w:rsidRPr="002A09F2" w14:paraId="68B59B59" w14:textId="77777777" w:rsidTr="000855D4">
        <w:trPr>
          <w:trHeight w:val="325"/>
        </w:trPr>
        <w:tc>
          <w:tcPr>
            <w:tcW w:w="4674" w:type="dxa"/>
          </w:tcPr>
          <w:p w14:paraId="66E07646" w14:textId="77777777" w:rsidR="00575461" w:rsidRPr="002A09F2" w:rsidRDefault="0041278D" w:rsidP="00DE5A63">
            <w:pPr>
              <w:pStyle w:val="TableParagraph"/>
              <w:spacing w:before="29"/>
              <w:ind w:left="108"/>
              <w:jc w:val="left"/>
              <w:rPr>
                <w:sz w:val="24"/>
                <w:szCs w:val="24"/>
              </w:rPr>
            </w:pPr>
            <w:r w:rsidRPr="002A09F2">
              <w:rPr>
                <w:rFonts w:ascii="Times New Roman" w:eastAsia="Times New Roman"/>
                <w:sz w:val="24"/>
                <w:szCs w:val="24"/>
              </w:rPr>
              <w:t>4.4</w:t>
            </w:r>
            <w:r w:rsidRPr="002A09F2">
              <w:rPr>
                <w:rFonts w:ascii="Times New Roman" w:eastAsia="Times New Roman"/>
                <w:spacing w:val="46"/>
                <w:sz w:val="24"/>
                <w:szCs w:val="24"/>
              </w:rPr>
              <w:t xml:space="preserve"> </w:t>
            </w:r>
            <w:r w:rsidRPr="002A09F2">
              <w:rPr>
                <w:spacing w:val="-3"/>
                <w:sz w:val="24"/>
                <w:szCs w:val="24"/>
              </w:rPr>
              <w:t>信息交流</w:t>
            </w:r>
          </w:p>
        </w:tc>
        <w:tc>
          <w:tcPr>
            <w:tcW w:w="994" w:type="dxa"/>
          </w:tcPr>
          <w:p w14:paraId="4C263CB0" w14:textId="77777777" w:rsidR="00575461" w:rsidRPr="002A09F2" w:rsidRDefault="0041278D" w:rsidP="00D46092">
            <w:pPr>
              <w:pStyle w:val="TableParagraph"/>
              <w:ind w:left="4"/>
              <w:rPr>
                <w:rFonts w:ascii="Times New Roman"/>
                <w:sz w:val="24"/>
                <w:szCs w:val="24"/>
              </w:rPr>
            </w:pPr>
            <w:r w:rsidRPr="002A09F2">
              <w:rPr>
                <w:rFonts w:ascii="Times New Roman"/>
                <w:sz w:val="24"/>
                <w:szCs w:val="24"/>
              </w:rPr>
              <w:t>5</w:t>
            </w:r>
          </w:p>
        </w:tc>
        <w:tc>
          <w:tcPr>
            <w:tcW w:w="890" w:type="dxa"/>
          </w:tcPr>
          <w:p w14:paraId="71F2FCEF"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1</w:t>
            </w:r>
          </w:p>
        </w:tc>
        <w:tc>
          <w:tcPr>
            <w:tcW w:w="850" w:type="dxa"/>
          </w:tcPr>
          <w:p w14:paraId="11DE443A"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2</w:t>
            </w:r>
          </w:p>
        </w:tc>
        <w:tc>
          <w:tcPr>
            <w:tcW w:w="709" w:type="dxa"/>
          </w:tcPr>
          <w:p w14:paraId="16EC3206"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3</w:t>
            </w:r>
          </w:p>
        </w:tc>
        <w:tc>
          <w:tcPr>
            <w:tcW w:w="850" w:type="dxa"/>
          </w:tcPr>
          <w:p w14:paraId="7E47D88F"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4</w:t>
            </w:r>
          </w:p>
        </w:tc>
        <w:tc>
          <w:tcPr>
            <w:tcW w:w="567" w:type="dxa"/>
          </w:tcPr>
          <w:p w14:paraId="254BD1A0" w14:textId="77777777" w:rsidR="00575461" w:rsidRPr="002A09F2" w:rsidRDefault="0041278D" w:rsidP="009E1C52">
            <w:pPr>
              <w:pStyle w:val="TableParagraph"/>
              <w:ind w:left="12"/>
              <w:rPr>
                <w:rFonts w:ascii="Times New Roman"/>
                <w:sz w:val="24"/>
                <w:szCs w:val="24"/>
              </w:rPr>
            </w:pPr>
            <w:r w:rsidRPr="002A09F2">
              <w:rPr>
                <w:rFonts w:ascii="Times New Roman"/>
                <w:sz w:val="24"/>
                <w:szCs w:val="24"/>
              </w:rPr>
              <w:t>5</w:t>
            </w:r>
          </w:p>
        </w:tc>
      </w:tr>
      <w:tr w:rsidR="00575461" w:rsidRPr="002A09F2" w14:paraId="5E05D06C" w14:textId="77777777" w:rsidTr="000855D4">
        <w:trPr>
          <w:trHeight w:val="326"/>
        </w:trPr>
        <w:tc>
          <w:tcPr>
            <w:tcW w:w="4674" w:type="dxa"/>
          </w:tcPr>
          <w:p w14:paraId="1A159654" w14:textId="77777777" w:rsidR="00575461" w:rsidRPr="002A09F2" w:rsidRDefault="0041278D" w:rsidP="00DE5A63">
            <w:pPr>
              <w:pStyle w:val="TableParagraph"/>
              <w:spacing w:before="30"/>
              <w:ind w:left="108"/>
              <w:jc w:val="left"/>
              <w:rPr>
                <w:sz w:val="24"/>
                <w:szCs w:val="24"/>
              </w:rPr>
            </w:pPr>
            <w:r w:rsidRPr="002A09F2">
              <w:rPr>
                <w:rFonts w:ascii="Times New Roman" w:eastAsia="Times New Roman"/>
                <w:sz w:val="24"/>
                <w:szCs w:val="24"/>
              </w:rPr>
              <w:t>4.5</w:t>
            </w:r>
            <w:r w:rsidRPr="002A09F2">
              <w:rPr>
                <w:rFonts w:ascii="Times New Roman" w:eastAsia="Times New Roman"/>
                <w:spacing w:val="-6"/>
                <w:sz w:val="24"/>
                <w:szCs w:val="24"/>
              </w:rPr>
              <w:t xml:space="preserve"> </w:t>
            </w:r>
            <w:r w:rsidRPr="002A09F2">
              <w:rPr>
                <w:spacing w:val="-2"/>
                <w:sz w:val="24"/>
                <w:szCs w:val="24"/>
              </w:rPr>
              <w:t>文件化信息</w:t>
            </w:r>
          </w:p>
        </w:tc>
        <w:tc>
          <w:tcPr>
            <w:tcW w:w="994" w:type="dxa"/>
          </w:tcPr>
          <w:p w14:paraId="4934C4B2" w14:textId="77777777" w:rsidR="00575461" w:rsidRPr="002A09F2" w:rsidRDefault="0041278D" w:rsidP="00D46092">
            <w:pPr>
              <w:pStyle w:val="TableParagraph"/>
              <w:ind w:left="4"/>
              <w:rPr>
                <w:rFonts w:ascii="Times New Roman"/>
                <w:sz w:val="24"/>
                <w:szCs w:val="24"/>
              </w:rPr>
            </w:pPr>
            <w:r w:rsidRPr="002A09F2">
              <w:rPr>
                <w:rFonts w:ascii="Times New Roman"/>
                <w:sz w:val="24"/>
                <w:szCs w:val="24"/>
              </w:rPr>
              <w:t>5</w:t>
            </w:r>
          </w:p>
        </w:tc>
        <w:tc>
          <w:tcPr>
            <w:tcW w:w="890" w:type="dxa"/>
          </w:tcPr>
          <w:p w14:paraId="086AB2A4"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1</w:t>
            </w:r>
          </w:p>
        </w:tc>
        <w:tc>
          <w:tcPr>
            <w:tcW w:w="850" w:type="dxa"/>
          </w:tcPr>
          <w:p w14:paraId="0053E61E"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2</w:t>
            </w:r>
          </w:p>
        </w:tc>
        <w:tc>
          <w:tcPr>
            <w:tcW w:w="709" w:type="dxa"/>
          </w:tcPr>
          <w:p w14:paraId="2DAFCAA4"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3</w:t>
            </w:r>
          </w:p>
        </w:tc>
        <w:tc>
          <w:tcPr>
            <w:tcW w:w="850" w:type="dxa"/>
          </w:tcPr>
          <w:p w14:paraId="4BFDC2D5"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4</w:t>
            </w:r>
          </w:p>
        </w:tc>
        <w:tc>
          <w:tcPr>
            <w:tcW w:w="567" w:type="dxa"/>
          </w:tcPr>
          <w:p w14:paraId="612831A7" w14:textId="77777777" w:rsidR="00575461" w:rsidRPr="002A09F2" w:rsidRDefault="0041278D" w:rsidP="009E1C52">
            <w:pPr>
              <w:pStyle w:val="TableParagraph"/>
              <w:ind w:left="12"/>
              <w:rPr>
                <w:rFonts w:ascii="Times New Roman"/>
                <w:sz w:val="24"/>
                <w:szCs w:val="24"/>
              </w:rPr>
            </w:pPr>
            <w:r w:rsidRPr="002A09F2">
              <w:rPr>
                <w:rFonts w:ascii="Times New Roman"/>
                <w:sz w:val="24"/>
                <w:szCs w:val="24"/>
              </w:rPr>
              <w:t>5</w:t>
            </w:r>
          </w:p>
        </w:tc>
      </w:tr>
      <w:tr w:rsidR="00575461" w:rsidRPr="002A09F2" w14:paraId="434EE0F8" w14:textId="77777777" w:rsidTr="000855D4">
        <w:trPr>
          <w:trHeight w:val="325"/>
        </w:trPr>
        <w:tc>
          <w:tcPr>
            <w:tcW w:w="4674" w:type="dxa"/>
          </w:tcPr>
          <w:p w14:paraId="2019A9A3" w14:textId="77777777" w:rsidR="00575461" w:rsidRPr="002A09F2" w:rsidRDefault="0041278D" w:rsidP="00DE5A63">
            <w:pPr>
              <w:pStyle w:val="TableParagraph"/>
              <w:spacing w:before="29"/>
              <w:ind w:left="108"/>
              <w:jc w:val="left"/>
              <w:rPr>
                <w:sz w:val="24"/>
                <w:szCs w:val="24"/>
              </w:rPr>
            </w:pPr>
            <w:r w:rsidRPr="002A09F2">
              <w:rPr>
                <w:rFonts w:ascii="Times New Roman" w:eastAsia="Times New Roman"/>
                <w:sz w:val="24"/>
                <w:szCs w:val="24"/>
              </w:rPr>
              <w:t>5.1</w:t>
            </w:r>
            <w:r w:rsidRPr="002A09F2">
              <w:rPr>
                <w:rFonts w:ascii="Times New Roman" w:eastAsia="Times New Roman"/>
                <w:spacing w:val="43"/>
                <w:sz w:val="24"/>
                <w:szCs w:val="24"/>
              </w:rPr>
              <w:t xml:space="preserve"> </w:t>
            </w:r>
            <w:r w:rsidRPr="002A09F2">
              <w:rPr>
                <w:spacing w:val="-2"/>
                <w:sz w:val="24"/>
                <w:szCs w:val="24"/>
              </w:rPr>
              <w:t>运行策划和控制</w:t>
            </w:r>
          </w:p>
        </w:tc>
        <w:tc>
          <w:tcPr>
            <w:tcW w:w="994" w:type="dxa"/>
          </w:tcPr>
          <w:p w14:paraId="138D82FF" w14:textId="77777777" w:rsidR="00575461" w:rsidRPr="002A09F2" w:rsidRDefault="0041278D" w:rsidP="00DE5A63">
            <w:pPr>
              <w:pStyle w:val="TableParagraph"/>
              <w:ind w:left="322" w:right="318"/>
              <w:jc w:val="left"/>
              <w:rPr>
                <w:rFonts w:ascii="Times New Roman"/>
                <w:sz w:val="24"/>
                <w:szCs w:val="24"/>
              </w:rPr>
            </w:pPr>
            <w:r w:rsidRPr="002A09F2">
              <w:rPr>
                <w:rFonts w:ascii="Times New Roman"/>
                <w:spacing w:val="-5"/>
                <w:sz w:val="24"/>
                <w:szCs w:val="24"/>
              </w:rPr>
              <w:t>10</w:t>
            </w:r>
          </w:p>
        </w:tc>
        <w:tc>
          <w:tcPr>
            <w:tcW w:w="890" w:type="dxa"/>
          </w:tcPr>
          <w:p w14:paraId="36E72DA1"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2</w:t>
            </w:r>
          </w:p>
        </w:tc>
        <w:tc>
          <w:tcPr>
            <w:tcW w:w="850" w:type="dxa"/>
          </w:tcPr>
          <w:p w14:paraId="5DCE4DC8"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4</w:t>
            </w:r>
          </w:p>
        </w:tc>
        <w:tc>
          <w:tcPr>
            <w:tcW w:w="709" w:type="dxa"/>
          </w:tcPr>
          <w:p w14:paraId="4E8AD8C2"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6</w:t>
            </w:r>
          </w:p>
        </w:tc>
        <w:tc>
          <w:tcPr>
            <w:tcW w:w="850" w:type="dxa"/>
          </w:tcPr>
          <w:p w14:paraId="3FAA61EB"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8</w:t>
            </w:r>
          </w:p>
        </w:tc>
        <w:tc>
          <w:tcPr>
            <w:tcW w:w="567" w:type="dxa"/>
          </w:tcPr>
          <w:p w14:paraId="067B4D3D" w14:textId="77777777" w:rsidR="00575461" w:rsidRPr="002A09F2" w:rsidRDefault="0041278D" w:rsidP="009E1C52">
            <w:pPr>
              <w:pStyle w:val="TableParagraph"/>
              <w:ind w:left="108" w:right="96"/>
              <w:rPr>
                <w:rFonts w:ascii="Times New Roman"/>
                <w:sz w:val="24"/>
                <w:szCs w:val="24"/>
              </w:rPr>
            </w:pPr>
            <w:r w:rsidRPr="002A09F2">
              <w:rPr>
                <w:rFonts w:ascii="Times New Roman"/>
                <w:spacing w:val="-5"/>
                <w:sz w:val="24"/>
                <w:szCs w:val="24"/>
              </w:rPr>
              <w:t>10</w:t>
            </w:r>
          </w:p>
        </w:tc>
      </w:tr>
      <w:tr w:rsidR="00575461" w:rsidRPr="002A09F2" w14:paraId="476C32DD" w14:textId="77777777" w:rsidTr="000855D4">
        <w:trPr>
          <w:trHeight w:val="326"/>
        </w:trPr>
        <w:tc>
          <w:tcPr>
            <w:tcW w:w="4674" w:type="dxa"/>
          </w:tcPr>
          <w:p w14:paraId="441972B2" w14:textId="77777777" w:rsidR="00575461" w:rsidRPr="002A09F2" w:rsidRDefault="0041278D" w:rsidP="00DE5A63">
            <w:pPr>
              <w:pStyle w:val="TableParagraph"/>
              <w:spacing w:before="29"/>
              <w:ind w:left="108"/>
              <w:jc w:val="left"/>
              <w:rPr>
                <w:sz w:val="24"/>
                <w:szCs w:val="24"/>
              </w:rPr>
            </w:pPr>
            <w:r w:rsidRPr="002A09F2">
              <w:rPr>
                <w:rFonts w:ascii="Times New Roman" w:eastAsia="Times New Roman"/>
                <w:sz w:val="24"/>
                <w:szCs w:val="24"/>
              </w:rPr>
              <w:t>5.2</w:t>
            </w:r>
            <w:r w:rsidRPr="002A09F2">
              <w:rPr>
                <w:rFonts w:ascii="Times New Roman" w:eastAsia="Times New Roman"/>
                <w:spacing w:val="43"/>
                <w:sz w:val="24"/>
                <w:szCs w:val="24"/>
              </w:rPr>
              <w:t xml:space="preserve"> </w:t>
            </w:r>
            <w:r w:rsidRPr="002A09F2">
              <w:rPr>
                <w:spacing w:val="-2"/>
                <w:sz w:val="24"/>
                <w:szCs w:val="24"/>
              </w:rPr>
              <w:t>应急准备及响应</w:t>
            </w:r>
          </w:p>
        </w:tc>
        <w:tc>
          <w:tcPr>
            <w:tcW w:w="994" w:type="dxa"/>
          </w:tcPr>
          <w:p w14:paraId="1F51E005" w14:textId="77777777" w:rsidR="00575461" w:rsidRPr="002A09F2" w:rsidRDefault="0041278D" w:rsidP="00DE5A63">
            <w:pPr>
              <w:pStyle w:val="TableParagraph"/>
              <w:ind w:left="322" w:right="318"/>
              <w:jc w:val="left"/>
              <w:rPr>
                <w:rFonts w:ascii="Times New Roman"/>
                <w:sz w:val="24"/>
                <w:szCs w:val="24"/>
              </w:rPr>
            </w:pPr>
            <w:r w:rsidRPr="002A09F2">
              <w:rPr>
                <w:rFonts w:ascii="Times New Roman"/>
                <w:spacing w:val="-5"/>
                <w:sz w:val="24"/>
                <w:szCs w:val="24"/>
              </w:rPr>
              <w:t>10</w:t>
            </w:r>
          </w:p>
        </w:tc>
        <w:tc>
          <w:tcPr>
            <w:tcW w:w="890" w:type="dxa"/>
          </w:tcPr>
          <w:p w14:paraId="230BF2FD"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2</w:t>
            </w:r>
          </w:p>
        </w:tc>
        <w:tc>
          <w:tcPr>
            <w:tcW w:w="850" w:type="dxa"/>
          </w:tcPr>
          <w:p w14:paraId="1C759F37"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4</w:t>
            </w:r>
          </w:p>
        </w:tc>
        <w:tc>
          <w:tcPr>
            <w:tcW w:w="709" w:type="dxa"/>
          </w:tcPr>
          <w:p w14:paraId="6769C982"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6</w:t>
            </w:r>
          </w:p>
        </w:tc>
        <w:tc>
          <w:tcPr>
            <w:tcW w:w="850" w:type="dxa"/>
          </w:tcPr>
          <w:p w14:paraId="606479D5"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8</w:t>
            </w:r>
          </w:p>
        </w:tc>
        <w:tc>
          <w:tcPr>
            <w:tcW w:w="567" w:type="dxa"/>
          </w:tcPr>
          <w:p w14:paraId="09A2D904" w14:textId="77777777" w:rsidR="00575461" w:rsidRPr="002A09F2" w:rsidRDefault="0041278D" w:rsidP="009E1C52">
            <w:pPr>
              <w:pStyle w:val="TableParagraph"/>
              <w:ind w:left="108" w:right="96"/>
              <w:rPr>
                <w:rFonts w:ascii="Times New Roman"/>
                <w:sz w:val="24"/>
                <w:szCs w:val="24"/>
              </w:rPr>
            </w:pPr>
            <w:r w:rsidRPr="002A09F2">
              <w:rPr>
                <w:rFonts w:ascii="Times New Roman"/>
                <w:spacing w:val="-5"/>
                <w:sz w:val="24"/>
                <w:szCs w:val="24"/>
              </w:rPr>
              <w:t>10</w:t>
            </w:r>
          </w:p>
        </w:tc>
      </w:tr>
      <w:tr w:rsidR="00575461" w:rsidRPr="002A09F2" w14:paraId="356DC990" w14:textId="77777777" w:rsidTr="000855D4">
        <w:trPr>
          <w:trHeight w:val="326"/>
        </w:trPr>
        <w:tc>
          <w:tcPr>
            <w:tcW w:w="4674" w:type="dxa"/>
          </w:tcPr>
          <w:p w14:paraId="1CE81BE8" w14:textId="77777777" w:rsidR="00575461" w:rsidRPr="002A09F2" w:rsidRDefault="0041278D" w:rsidP="00DE5A63">
            <w:pPr>
              <w:pStyle w:val="TableParagraph"/>
              <w:spacing w:before="30"/>
              <w:ind w:left="108"/>
              <w:jc w:val="left"/>
              <w:rPr>
                <w:sz w:val="24"/>
                <w:szCs w:val="24"/>
              </w:rPr>
            </w:pPr>
            <w:r w:rsidRPr="002A09F2">
              <w:rPr>
                <w:rFonts w:ascii="Times New Roman" w:eastAsia="Times New Roman"/>
                <w:sz w:val="24"/>
                <w:szCs w:val="24"/>
              </w:rPr>
              <w:t>6.1</w:t>
            </w:r>
            <w:r w:rsidRPr="002A09F2">
              <w:rPr>
                <w:rFonts w:ascii="Times New Roman" w:eastAsia="Times New Roman"/>
                <w:spacing w:val="37"/>
                <w:sz w:val="24"/>
                <w:szCs w:val="24"/>
              </w:rPr>
              <w:t xml:space="preserve"> </w:t>
            </w:r>
            <w:r w:rsidRPr="002A09F2">
              <w:rPr>
                <w:spacing w:val="-1"/>
                <w:sz w:val="24"/>
                <w:szCs w:val="24"/>
              </w:rPr>
              <w:t>监视、测量、分析和评价</w:t>
            </w:r>
          </w:p>
        </w:tc>
        <w:tc>
          <w:tcPr>
            <w:tcW w:w="994" w:type="dxa"/>
          </w:tcPr>
          <w:p w14:paraId="0F836209" w14:textId="77777777" w:rsidR="00575461" w:rsidRPr="002A09F2" w:rsidRDefault="0041278D" w:rsidP="00DE5A63">
            <w:pPr>
              <w:pStyle w:val="TableParagraph"/>
              <w:ind w:left="322" w:right="318"/>
              <w:jc w:val="left"/>
              <w:rPr>
                <w:rFonts w:ascii="Times New Roman"/>
                <w:sz w:val="24"/>
                <w:szCs w:val="24"/>
              </w:rPr>
            </w:pPr>
            <w:r w:rsidRPr="002A09F2">
              <w:rPr>
                <w:rFonts w:ascii="Times New Roman"/>
                <w:spacing w:val="-5"/>
                <w:sz w:val="24"/>
                <w:szCs w:val="24"/>
              </w:rPr>
              <w:t>10</w:t>
            </w:r>
          </w:p>
        </w:tc>
        <w:tc>
          <w:tcPr>
            <w:tcW w:w="890" w:type="dxa"/>
          </w:tcPr>
          <w:p w14:paraId="3E54A313"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2</w:t>
            </w:r>
          </w:p>
        </w:tc>
        <w:tc>
          <w:tcPr>
            <w:tcW w:w="850" w:type="dxa"/>
          </w:tcPr>
          <w:p w14:paraId="5000E565"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4</w:t>
            </w:r>
          </w:p>
        </w:tc>
        <w:tc>
          <w:tcPr>
            <w:tcW w:w="709" w:type="dxa"/>
          </w:tcPr>
          <w:p w14:paraId="4D6D3732"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6</w:t>
            </w:r>
          </w:p>
        </w:tc>
        <w:tc>
          <w:tcPr>
            <w:tcW w:w="850" w:type="dxa"/>
          </w:tcPr>
          <w:p w14:paraId="71EB5B64"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8</w:t>
            </w:r>
          </w:p>
        </w:tc>
        <w:tc>
          <w:tcPr>
            <w:tcW w:w="567" w:type="dxa"/>
          </w:tcPr>
          <w:p w14:paraId="6D1E108C" w14:textId="77777777" w:rsidR="00575461" w:rsidRPr="002A09F2" w:rsidRDefault="0041278D" w:rsidP="009E1C52">
            <w:pPr>
              <w:pStyle w:val="TableParagraph"/>
              <w:ind w:left="108" w:right="96"/>
              <w:rPr>
                <w:rFonts w:ascii="Times New Roman"/>
                <w:sz w:val="24"/>
                <w:szCs w:val="24"/>
              </w:rPr>
            </w:pPr>
            <w:r w:rsidRPr="002A09F2">
              <w:rPr>
                <w:rFonts w:ascii="Times New Roman"/>
                <w:spacing w:val="-5"/>
                <w:sz w:val="24"/>
                <w:szCs w:val="24"/>
              </w:rPr>
              <w:t>10</w:t>
            </w:r>
          </w:p>
        </w:tc>
      </w:tr>
      <w:tr w:rsidR="00575461" w:rsidRPr="002A09F2" w14:paraId="17CAB275" w14:textId="77777777" w:rsidTr="000855D4">
        <w:trPr>
          <w:trHeight w:val="325"/>
        </w:trPr>
        <w:tc>
          <w:tcPr>
            <w:tcW w:w="4674" w:type="dxa"/>
          </w:tcPr>
          <w:p w14:paraId="4FDA7925" w14:textId="77777777" w:rsidR="00575461" w:rsidRPr="002A09F2" w:rsidRDefault="0041278D" w:rsidP="00DE5A63">
            <w:pPr>
              <w:pStyle w:val="TableParagraph"/>
              <w:spacing w:before="29"/>
              <w:ind w:left="108"/>
              <w:jc w:val="left"/>
              <w:rPr>
                <w:sz w:val="24"/>
                <w:szCs w:val="24"/>
              </w:rPr>
            </w:pPr>
            <w:r w:rsidRPr="002A09F2">
              <w:rPr>
                <w:rFonts w:ascii="Times New Roman" w:eastAsia="Times New Roman"/>
                <w:sz w:val="24"/>
                <w:szCs w:val="24"/>
              </w:rPr>
              <w:t>6.2</w:t>
            </w:r>
            <w:r w:rsidRPr="002A09F2">
              <w:rPr>
                <w:rFonts w:ascii="Times New Roman" w:eastAsia="Times New Roman"/>
                <w:spacing w:val="-3"/>
                <w:sz w:val="24"/>
                <w:szCs w:val="24"/>
              </w:rPr>
              <w:t xml:space="preserve"> </w:t>
            </w:r>
            <w:r w:rsidRPr="002A09F2">
              <w:rPr>
                <w:spacing w:val="-5"/>
                <w:sz w:val="24"/>
                <w:szCs w:val="24"/>
              </w:rPr>
              <w:t>内审</w:t>
            </w:r>
          </w:p>
        </w:tc>
        <w:tc>
          <w:tcPr>
            <w:tcW w:w="994" w:type="dxa"/>
          </w:tcPr>
          <w:p w14:paraId="0B66667F" w14:textId="77777777" w:rsidR="00575461" w:rsidRPr="002A09F2" w:rsidRDefault="0041278D" w:rsidP="00DE5A63">
            <w:pPr>
              <w:pStyle w:val="TableParagraph"/>
              <w:ind w:left="322" w:right="318"/>
              <w:jc w:val="left"/>
              <w:rPr>
                <w:rFonts w:ascii="Times New Roman"/>
                <w:sz w:val="24"/>
                <w:szCs w:val="24"/>
              </w:rPr>
            </w:pPr>
            <w:r w:rsidRPr="002A09F2">
              <w:rPr>
                <w:rFonts w:ascii="Times New Roman"/>
                <w:spacing w:val="-5"/>
                <w:sz w:val="24"/>
                <w:szCs w:val="24"/>
              </w:rPr>
              <w:t>10</w:t>
            </w:r>
          </w:p>
        </w:tc>
        <w:tc>
          <w:tcPr>
            <w:tcW w:w="890" w:type="dxa"/>
          </w:tcPr>
          <w:p w14:paraId="7276D8BF"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2</w:t>
            </w:r>
          </w:p>
        </w:tc>
        <w:tc>
          <w:tcPr>
            <w:tcW w:w="850" w:type="dxa"/>
          </w:tcPr>
          <w:p w14:paraId="54660395"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4</w:t>
            </w:r>
          </w:p>
        </w:tc>
        <w:tc>
          <w:tcPr>
            <w:tcW w:w="709" w:type="dxa"/>
          </w:tcPr>
          <w:p w14:paraId="68A4500E"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6</w:t>
            </w:r>
          </w:p>
        </w:tc>
        <w:tc>
          <w:tcPr>
            <w:tcW w:w="850" w:type="dxa"/>
          </w:tcPr>
          <w:p w14:paraId="02A01CA1"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8</w:t>
            </w:r>
          </w:p>
        </w:tc>
        <w:tc>
          <w:tcPr>
            <w:tcW w:w="567" w:type="dxa"/>
          </w:tcPr>
          <w:p w14:paraId="53770369" w14:textId="77777777" w:rsidR="00575461" w:rsidRPr="002A09F2" w:rsidRDefault="0041278D" w:rsidP="009E1C52">
            <w:pPr>
              <w:pStyle w:val="TableParagraph"/>
              <w:ind w:left="108" w:right="96"/>
              <w:rPr>
                <w:rFonts w:ascii="Times New Roman"/>
                <w:sz w:val="24"/>
                <w:szCs w:val="24"/>
              </w:rPr>
            </w:pPr>
            <w:r w:rsidRPr="002A09F2">
              <w:rPr>
                <w:rFonts w:ascii="Times New Roman"/>
                <w:spacing w:val="-5"/>
                <w:sz w:val="24"/>
                <w:szCs w:val="24"/>
              </w:rPr>
              <w:t>10</w:t>
            </w:r>
          </w:p>
        </w:tc>
      </w:tr>
      <w:tr w:rsidR="00575461" w:rsidRPr="002A09F2" w14:paraId="045C158C" w14:textId="77777777" w:rsidTr="000855D4">
        <w:trPr>
          <w:trHeight w:val="326"/>
        </w:trPr>
        <w:tc>
          <w:tcPr>
            <w:tcW w:w="4674" w:type="dxa"/>
          </w:tcPr>
          <w:p w14:paraId="562CFEC8" w14:textId="77777777" w:rsidR="00575461" w:rsidRPr="002A09F2" w:rsidRDefault="0041278D" w:rsidP="00DE5A63">
            <w:pPr>
              <w:pStyle w:val="TableParagraph"/>
              <w:spacing w:before="30"/>
              <w:ind w:left="108"/>
              <w:jc w:val="left"/>
              <w:rPr>
                <w:sz w:val="24"/>
                <w:szCs w:val="24"/>
              </w:rPr>
            </w:pPr>
            <w:r w:rsidRPr="002A09F2">
              <w:rPr>
                <w:rFonts w:ascii="Times New Roman" w:eastAsia="Times New Roman"/>
                <w:sz w:val="24"/>
                <w:szCs w:val="24"/>
              </w:rPr>
              <w:t>6.3</w:t>
            </w:r>
            <w:r w:rsidRPr="002A09F2">
              <w:rPr>
                <w:rFonts w:ascii="Times New Roman" w:eastAsia="Times New Roman"/>
                <w:spacing w:val="46"/>
                <w:sz w:val="24"/>
                <w:szCs w:val="24"/>
              </w:rPr>
              <w:t xml:space="preserve"> </w:t>
            </w:r>
            <w:r w:rsidRPr="002A09F2">
              <w:rPr>
                <w:spacing w:val="-3"/>
                <w:sz w:val="24"/>
                <w:szCs w:val="24"/>
              </w:rPr>
              <w:t>管理评审</w:t>
            </w:r>
          </w:p>
        </w:tc>
        <w:tc>
          <w:tcPr>
            <w:tcW w:w="994" w:type="dxa"/>
          </w:tcPr>
          <w:p w14:paraId="1737150D" w14:textId="77777777" w:rsidR="00575461" w:rsidRPr="002A09F2" w:rsidRDefault="0041278D" w:rsidP="00DE5A63">
            <w:pPr>
              <w:pStyle w:val="TableParagraph"/>
              <w:ind w:left="322" w:right="318"/>
              <w:jc w:val="left"/>
              <w:rPr>
                <w:rFonts w:ascii="Times New Roman"/>
                <w:sz w:val="24"/>
                <w:szCs w:val="24"/>
              </w:rPr>
            </w:pPr>
            <w:r w:rsidRPr="002A09F2">
              <w:rPr>
                <w:rFonts w:ascii="Times New Roman"/>
                <w:spacing w:val="-5"/>
                <w:sz w:val="24"/>
                <w:szCs w:val="24"/>
              </w:rPr>
              <w:t>10</w:t>
            </w:r>
          </w:p>
        </w:tc>
        <w:tc>
          <w:tcPr>
            <w:tcW w:w="890" w:type="dxa"/>
          </w:tcPr>
          <w:p w14:paraId="372F57C2"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2</w:t>
            </w:r>
          </w:p>
        </w:tc>
        <w:tc>
          <w:tcPr>
            <w:tcW w:w="850" w:type="dxa"/>
          </w:tcPr>
          <w:p w14:paraId="2E46849F"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4</w:t>
            </w:r>
          </w:p>
        </w:tc>
        <w:tc>
          <w:tcPr>
            <w:tcW w:w="709" w:type="dxa"/>
          </w:tcPr>
          <w:p w14:paraId="625A84C0"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6</w:t>
            </w:r>
          </w:p>
        </w:tc>
        <w:tc>
          <w:tcPr>
            <w:tcW w:w="850" w:type="dxa"/>
          </w:tcPr>
          <w:p w14:paraId="45A3B468"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8</w:t>
            </w:r>
          </w:p>
        </w:tc>
        <w:tc>
          <w:tcPr>
            <w:tcW w:w="567" w:type="dxa"/>
          </w:tcPr>
          <w:p w14:paraId="344CE0E2" w14:textId="77777777" w:rsidR="00575461" w:rsidRPr="002A09F2" w:rsidRDefault="0041278D" w:rsidP="009E1C52">
            <w:pPr>
              <w:pStyle w:val="TableParagraph"/>
              <w:ind w:left="108" w:right="96"/>
              <w:rPr>
                <w:rFonts w:ascii="Times New Roman"/>
                <w:sz w:val="24"/>
                <w:szCs w:val="24"/>
              </w:rPr>
            </w:pPr>
            <w:r w:rsidRPr="002A09F2">
              <w:rPr>
                <w:rFonts w:ascii="Times New Roman"/>
                <w:spacing w:val="-5"/>
                <w:sz w:val="24"/>
                <w:szCs w:val="24"/>
              </w:rPr>
              <w:t>10</w:t>
            </w:r>
          </w:p>
        </w:tc>
      </w:tr>
      <w:tr w:rsidR="00575461" w:rsidRPr="002A09F2" w14:paraId="47EB0B6D" w14:textId="77777777" w:rsidTr="000855D4">
        <w:trPr>
          <w:trHeight w:val="325"/>
        </w:trPr>
        <w:tc>
          <w:tcPr>
            <w:tcW w:w="4674" w:type="dxa"/>
          </w:tcPr>
          <w:p w14:paraId="5BB34E5C" w14:textId="69214027" w:rsidR="00575461" w:rsidRPr="002A09F2" w:rsidRDefault="0041278D" w:rsidP="00DE5A63">
            <w:pPr>
              <w:pStyle w:val="TableParagraph"/>
              <w:spacing w:before="29"/>
              <w:ind w:left="108"/>
              <w:jc w:val="left"/>
              <w:rPr>
                <w:sz w:val="24"/>
                <w:szCs w:val="24"/>
              </w:rPr>
            </w:pPr>
            <w:r w:rsidRPr="002A09F2">
              <w:rPr>
                <w:rFonts w:ascii="Times New Roman" w:eastAsia="Times New Roman"/>
                <w:sz w:val="24"/>
                <w:szCs w:val="24"/>
              </w:rPr>
              <w:t>7.</w:t>
            </w:r>
            <w:r w:rsidRPr="002A09F2">
              <w:rPr>
                <w:spacing w:val="-3"/>
                <w:sz w:val="24"/>
                <w:szCs w:val="24"/>
              </w:rPr>
              <w:t xml:space="preserve">1 </w:t>
            </w:r>
            <w:r w:rsidR="00950CAF" w:rsidRPr="002A09F2">
              <w:rPr>
                <w:rFonts w:hint="eastAsia"/>
                <w:spacing w:val="-3"/>
                <w:sz w:val="24"/>
                <w:szCs w:val="24"/>
              </w:rPr>
              <w:t>争议、投诉、</w:t>
            </w:r>
            <w:r w:rsidRPr="002A09F2">
              <w:rPr>
                <w:spacing w:val="-3"/>
                <w:sz w:val="24"/>
                <w:szCs w:val="24"/>
              </w:rPr>
              <w:t>不符合和纠</w:t>
            </w:r>
            <w:r w:rsidRPr="002A09F2">
              <w:rPr>
                <w:spacing w:val="-2"/>
                <w:sz w:val="24"/>
                <w:szCs w:val="24"/>
              </w:rPr>
              <w:t>正措施</w:t>
            </w:r>
          </w:p>
        </w:tc>
        <w:tc>
          <w:tcPr>
            <w:tcW w:w="994" w:type="dxa"/>
          </w:tcPr>
          <w:p w14:paraId="08D20999" w14:textId="77777777" w:rsidR="00575461" w:rsidRPr="002A09F2" w:rsidRDefault="0041278D" w:rsidP="00D46092">
            <w:pPr>
              <w:pStyle w:val="TableParagraph"/>
              <w:ind w:left="4"/>
              <w:rPr>
                <w:rFonts w:ascii="Times New Roman"/>
                <w:sz w:val="24"/>
                <w:szCs w:val="24"/>
              </w:rPr>
            </w:pPr>
            <w:r w:rsidRPr="002A09F2">
              <w:rPr>
                <w:rFonts w:ascii="Times New Roman"/>
                <w:sz w:val="24"/>
                <w:szCs w:val="24"/>
              </w:rPr>
              <w:t>5</w:t>
            </w:r>
          </w:p>
        </w:tc>
        <w:tc>
          <w:tcPr>
            <w:tcW w:w="890" w:type="dxa"/>
          </w:tcPr>
          <w:p w14:paraId="7CC6F4D1"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1</w:t>
            </w:r>
          </w:p>
        </w:tc>
        <w:tc>
          <w:tcPr>
            <w:tcW w:w="850" w:type="dxa"/>
          </w:tcPr>
          <w:p w14:paraId="77AAE5A4" w14:textId="77777777" w:rsidR="00575461" w:rsidRPr="002A09F2" w:rsidRDefault="0041278D" w:rsidP="009E1C52">
            <w:pPr>
              <w:pStyle w:val="TableParagraph"/>
              <w:ind w:left="10"/>
              <w:rPr>
                <w:rFonts w:ascii="Times New Roman"/>
                <w:sz w:val="24"/>
                <w:szCs w:val="24"/>
              </w:rPr>
            </w:pPr>
            <w:r w:rsidRPr="002A09F2">
              <w:rPr>
                <w:rFonts w:ascii="Times New Roman"/>
                <w:sz w:val="24"/>
                <w:szCs w:val="24"/>
              </w:rPr>
              <w:t>2</w:t>
            </w:r>
          </w:p>
        </w:tc>
        <w:tc>
          <w:tcPr>
            <w:tcW w:w="709" w:type="dxa"/>
          </w:tcPr>
          <w:p w14:paraId="7238BE2F" w14:textId="77777777" w:rsidR="00575461" w:rsidRPr="002A09F2" w:rsidRDefault="0041278D" w:rsidP="009E1C52">
            <w:pPr>
              <w:pStyle w:val="TableParagraph"/>
              <w:ind w:left="7"/>
              <w:rPr>
                <w:rFonts w:ascii="Times New Roman"/>
                <w:sz w:val="24"/>
                <w:szCs w:val="24"/>
              </w:rPr>
            </w:pPr>
            <w:r w:rsidRPr="002A09F2">
              <w:rPr>
                <w:rFonts w:ascii="Times New Roman"/>
                <w:sz w:val="24"/>
                <w:szCs w:val="24"/>
              </w:rPr>
              <w:t>3</w:t>
            </w:r>
          </w:p>
        </w:tc>
        <w:tc>
          <w:tcPr>
            <w:tcW w:w="850" w:type="dxa"/>
          </w:tcPr>
          <w:p w14:paraId="05E509CA" w14:textId="77777777" w:rsidR="00575461" w:rsidRPr="002A09F2" w:rsidRDefault="0041278D" w:rsidP="009E1C52">
            <w:pPr>
              <w:pStyle w:val="TableParagraph"/>
              <w:ind w:left="13"/>
              <w:rPr>
                <w:rFonts w:ascii="Times New Roman"/>
                <w:sz w:val="24"/>
                <w:szCs w:val="24"/>
              </w:rPr>
            </w:pPr>
            <w:r w:rsidRPr="002A09F2">
              <w:rPr>
                <w:rFonts w:ascii="Times New Roman"/>
                <w:sz w:val="24"/>
                <w:szCs w:val="24"/>
              </w:rPr>
              <w:t>4</w:t>
            </w:r>
          </w:p>
        </w:tc>
        <w:tc>
          <w:tcPr>
            <w:tcW w:w="567" w:type="dxa"/>
          </w:tcPr>
          <w:p w14:paraId="3EB52F79" w14:textId="77777777" w:rsidR="00575461" w:rsidRPr="002A09F2" w:rsidRDefault="0041278D" w:rsidP="009E1C52">
            <w:pPr>
              <w:pStyle w:val="TableParagraph"/>
              <w:ind w:left="12"/>
              <w:rPr>
                <w:rFonts w:ascii="Times New Roman"/>
                <w:sz w:val="24"/>
                <w:szCs w:val="24"/>
              </w:rPr>
            </w:pPr>
            <w:r w:rsidRPr="002A09F2">
              <w:rPr>
                <w:rFonts w:ascii="Times New Roman"/>
                <w:sz w:val="24"/>
                <w:szCs w:val="24"/>
              </w:rPr>
              <w:t>5</w:t>
            </w:r>
          </w:p>
        </w:tc>
      </w:tr>
      <w:tr w:rsidR="00575461" w:rsidRPr="002A09F2" w14:paraId="1493A531" w14:textId="77777777" w:rsidTr="000855D4">
        <w:trPr>
          <w:trHeight w:val="326"/>
        </w:trPr>
        <w:tc>
          <w:tcPr>
            <w:tcW w:w="4674" w:type="dxa"/>
          </w:tcPr>
          <w:p w14:paraId="1F221F9A" w14:textId="77777777" w:rsidR="00575461" w:rsidRPr="002A09F2" w:rsidRDefault="0041278D" w:rsidP="00DE5A63">
            <w:pPr>
              <w:pStyle w:val="TableParagraph"/>
              <w:spacing w:before="30"/>
              <w:ind w:left="108"/>
              <w:jc w:val="left"/>
              <w:rPr>
                <w:sz w:val="24"/>
                <w:szCs w:val="24"/>
              </w:rPr>
            </w:pPr>
            <w:r w:rsidRPr="002A09F2">
              <w:rPr>
                <w:rFonts w:ascii="Times New Roman" w:eastAsia="Times New Roman"/>
                <w:sz w:val="24"/>
                <w:szCs w:val="24"/>
              </w:rPr>
              <w:t>7.2</w:t>
            </w:r>
            <w:r w:rsidRPr="002A09F2">
              <w:rPr>
                <w:rFonts w:ascii="Times New Roman" w:eastAsia="Times New Roman"/>
                <w:spacing w:val="46"/>
                <w:sz w:val="24"/>
                <w:szCs w:val="24"/>
              </w:rPr>
              <w:t xml:space="preserve"> </w:t>
            </w:r>
            <w:r w:rsidRPr="002A09F2">
              <w:rPr>
                <w:spacing w:val="-3"/>
                <w:sz w:val="24"/>
                <w:szCs w:val="24"/>
              </w:rPr>
              <w:t>持续改进</w:t>
            </w:r>
          </w:p>
        </w:tc>
        <w:tc>
          <w:tcPr>
            <w:tcW w:w="994" w:type="dxa"/>
          </w:tcPr>
          <w:p w14:paraId="7B2329F6" w14:textId="77777777" w:rsidR="00575461" w:rsidRPr="002A09F2" w:rsidRDefault="0041278D" w:rsidP="00D46092">
            <w:pPr>
              <w:pStyle w:val="TableParagraph"/>
              <w:spacing w:before="44"/>
              <w:ind w:left="4"/>
              <w:rPr>
                <w:rFonts w:ascii="Times New Roman"/>
                <w:sz w:val="24"/>
                <w:szCs w:val="24"/>
              </w:rPr>
            </w:pPr>
            <w:r w:rsidRPr="002A09F2">
              <w:rPr>
                <w:rFonts w:ascii="Times New Roman"/>
                <w:sz w:val="24"/>
                <w:szCs w:val="24"/>
              </w:rPr>
              <w:t>5</w:t>
            </w:r>
          </w:p>
        </w:tc>
        <w:tc>
          <w:tcPr>
            <w:tcW w:w="890" w:type="dxa"/>
          </w:tcPr>
          <w:p w14:paraId="0F0DCC77" w14:textId="77777777" w:rsidR="00575461" w:rsidRPr="002A09F2" w:rsidRDefault="0041278D" w:rsidP="009E1C52">
            <w:pPr>
              <w:pStyle w:val="TableParagraph"/>
              <w:spacing w:before="44"/>
              <w:ind w:left="7"/>
              <w:rPr>
                <w:rFonts w:ascii="Times New Roman"/>
                <w:sz w:val="24"/>
                <w:szCs w:val="24"/>
              </w:rPr>
            </w:pPr>
            <w:r w:rsidRPr="002A09F2">
              <w:rPr>
                <w:rFonts w:ascii="Times New Roman"/>
                <w:sz w:val="24"/>
                <w:szCs w:val="24"/>
              </w:rPr>
              <w:t>1</w:t>
            </w:r>
          </w:p>
        </w:tc>
        <w:tc>
          <w:tcPr>
            <w:tcW w:w="850" w:type="dxa"/>
          </w:tcPr>
          <w:p w14:paraId="1F699BB8" w14:textId="77777777" w:rsidR="00575461" w:rsidRPr="002A09F2" w:rsidRDefault="0041278D" w:rsidP="009E1C52">
            <w:pPr>
              <w:pStyle w:val="TableParagraph"/>
              <w:spacing w:before="44"/>
              <w:ind w:left="10"/>
              <w:rPr>
                <w:rFonts w:ascii="Times New Roman"/>
                <w:sz w:val="24"/>
                <w:szCs w:val="24"/>
              </w:rPr>
            </w:pPr>
            <w:r w:rsidRPr="002A09F2">
              <w:rPr>
                <w:rFonts w:ascii="Times New Roman"/>
                <w:sz w:val="24"/>
                <w:szCs w:val="24"/>
              </w:rPr>
              <w:t>2</w:t>
            </w:r>
          </w:p>
        </w:tc>
        <w:tc>
          <w:tcPr>
            <w:tcW w:w="709" w:type="dxa"/>
          </w:tcPr>
          <w:p w14:paraId="318794F2" w14:textId="77777777" w:rsidR="00575461" w:rsidRPr="002A09F2" w:rsidRDefault="0041278D" w:rsidP="009E1C52">
            <w:pPr>
              <w:pStyle w:val="TableParagraph"/>
              <w:spacing w:before="44"/>
              <w:ind w:left="7"/>
              <w:rPr>
                <w:rFonts w:ascii="Times New Roman"/>
                <w:sz w:val="24"/>
                <w:szCs w:val="24"/>
              </w:rPr>
            </w:pPr>
            <w:r w:rsidRPr="002A09F2">
              <w:rPr>
                <w:rFonts w:ascii="Times New Roman"/>
                <w:sz w:val="24"/>
                <w:szCs w:val="24"/>
              </w:rPr>
              <w:t>3</w:t>
            </w:r>
          </w:p>
        </w:tc>
        <w:tc>
          <w:tcPr>
            <w:tcW w:w="850" w:type="dxa"/>
          </w:tcPr>
          <w:p w14:paraId="3969DD1C" w14:textId="77777777" w:rsidR="00575461" w:rsidRPr="002A09F2" w:rsidRDefault="0041278D" w:rsidP="009E1C52">
            <w:pPr>
              <w:pStyle w:val="TableParagraph"/>
              <w:spacing w:before="44"/>
              <w:ind w:left="13"/>
              <w:rPr>
                <w:rFonts w:ascii="Times New Roman"/>
                <w:sz w:val="24"/>
                <w:szCs w:val="24"/>
              </w:rPr>
            </w:pPr>
            <w:r w:rsidRPr="002A09F2">
              <w:rPr>
                <w:rFonts w:ascii="Times New Roman"/>
                <w:sz w:val="24"/>
                <w:szCs w:val="24"/>
              </w:rPr>
              <w:t>4</w:t>
            </w:r>
          </w:p>
        </w:tc>
        <w:tc>
          <w:tcPr>
            <w:tcW w:w="567" w:type="dxa"/>
          </w:tcPr>
          <w:p w14:paraId="2D5442CE" w14:textId="77777777" w:rsidR="00575461" w:rsidRPr="002A09F2" w:rsidRDefault="0041278D" w:rsidP="009E1C52">
            <w:pPr>
              <w:pStyle w:val="TableParagraph"/>
              <w:spacing w:before="44"/>
              <w:ind w:left="12"/>
              <w:rPr>
                <w:rFonts w:ascii="Times New Roman"/>
                <w:sz w:val="24"/>
                <w:szCs w:val="24"/>
              </w:rPr>
            </w:pPr>
            <w:r w:rsidRPr="002A09F2">
              <w:rPr>
                <w:rFonts w:ascii="Times New Roman"/>
                <w:sz w:val="24"/>
                <w:szCs w:val="24"/>
              </w:rPr>
              <w:t>5</w:t>
            </w:r>
          </w:p>
        </w:tc>
      </w:tr>
      <w:tr w:rsidR="00575461" w:rsidRPr="002A09F2" w14:paraId="35E9CA86" w14:textId="77777777" w:rsidTr="000855D4">
        <w:trPr>
          <w:trHeight w:val="325"/>
        </w:trPr>
        <w:tc>
          <w:tcPr>
            <w:tcW w:w="4674" w:type="dxa"/>
          </w:tcPr>
          <w:p w14:paraId="7F34FFCB" w14:textId="77777777" w:rsidR="00575461" w:rsidRPr="002A09F2" w:rsidRDefault="0041278D" w:rsidP="009E1C52">
            <w:pPr>
              <w:pStyle w:val="TableParagraph"/>
              <w:spacing w:before="29"/>
              <w:ind w:right="2101"/>
              <w:jc w:val="left"/>
              <w:rPr>
                <w:sz w:val="24"/>
                <w:szCs w:val="24"/>
              </w:rPr>
            </w:pPr>
            <w:r w:rsidRPr="002A09F2">
              <w:rPr>
                <w:spacing w:val="-5"/>
                <w:sz w:val="24"/>
                <w:szCs w:val="24"/>
              </w:rPr>
              <w:t>合计</w:t>
            </w:r>
          </w:p>
        </w:tc>
        <w:tc>
          <w:tcPr>
            <w:tcW w:w="994" w:type="dxa"/>
          </w:tcPr>
          <w:p w14:paraId="2F461B63" w14:textId="77777777" w:rsidR="00575461" w:rsidRPr="002A09F2" w:rsidRDefault="0041278D" w:rsidP="009E1C52">
            <w:pPr>
              <w:pStyle w:val="TableParagraph"/>
              <w:ind w:right="318"/>
              <w:rPr>
                <w:rFonts w:ascii="Times New Roman"/>
                <w:sz w:val="24"/>
                <w:szCs w:val="24"/>
              </w:rPr>
            </w:pPr>
            <w:r w:rsidRPr="002A09F2">
              <w:rPr>
                <w:rFonts w:ascii="Times New Roman"/>
                <w:spacing w:val="-5"/>
                <w:sz w:val="24"/>
                <w:szCs w:val="24"/>
              </w:rPr>
              <w:t>145</w:t>
            </w:r>
          </w:p>
        </w:tc>
        <w:tc>
          <w:tcPr>
            <w:tcW w:w="890" w:type="dxa"/>
          </w:tcPr>
          <w:p w14:paraId="2F957C8F" w14:textId="77777777" w:rsidR="00575461" w:rsidRPr="002A09F2" w:rsidRDefault="00575461" w:rsidP="00DE5A63">
            <w:pPr>
              <w:pStyle w:val="TableParagraph"/>
              <w:spacing w:before="0"/>
              <w:jc w:val="left"/>
              <w:rPr>
                <w:rFonts w:ascii="Times New Roman"/>
                <w:sz w:val="24"/>
                <w:szCs w:val="24"/>
              </w:rPr>
            </w:pPr>
          </w:p>
        </w:tc>
        <w:tc>
          <w:tcPr>
            <w:tcW w:w="850" w:type="dxa"/>
          </w:tcPr>
          <w:p w14:paraId="14D83A64" w14:textId="77777777" w:rsidR="00575461" w:rsidRPr="002A09F2" w:rsidRDefault="00575461" w:rsidP="00DE5A63">
            <w:pPr>
              <w:pStyle w:val="TableParagraph"/>
              <w:spacing w:before="0"/>
              <w:jc w:val="left"/>
              <w:rPr>
                <w:rFonts w:ascii="Times New Roman"/>
                <w:sz w:val="24"/>
                <w:szCs w:val="24"/>
              </w:rPr>
            </w:pPr>
          </w:p>
        </w:tc>
        <w:tc>
          <w:tcPr>
            <w:tcW w:w="709" w:type="dxa"/>
          </w:tcPr>
          <w:p w14:paraId="4644C9E5" w14:textId="77777777" w:rsidR="00575461" w:rsidRPr="002A09F2" w:rsidRDefault="00575461" w:rsidP="00DE5A63">
            <w:pPr>
              <w:pStyle w:val="TableParagraph"/>
              <w:spacing w:before="0"/>
              <w:jc w:val="left"/>
              <w:rPr>
                <w:rFonts w:ascii="Times New Roman"/>
                <w:sz w:val="24"/>
                <w:szCs w:val="24"/>
              </w:rPr>
            </w:pPr>
          </w:p>
        </w:tc>
        <w:tc>
          <w:tcPr>
            <w:tcW w:w="850" w:type="dxa"/>
          </w:tcPr>
          <w:p w14:paraId="58023F8A" w14:textId="77777777" w:rsidR="00575461" w:rsidRPr="002A09F2" w:rsidRDefault="00575461" w:rsidP="00DE5A63">
            <w:pPr>
              <w:pStyle w:val="TableParagraph"/>
              <w:spacing w:before="0"/>
              <w:jc w:val="left"/>
              <w:rPr>
                <w:rFonts w:ascii="Times New Roman"/>
                <w:sz w:val="24"/>
                <w:szCs w:val="24"/>
              </w:rPr>
            </w:pPr>
          </w:p>
        </w:tc>
        <w:tc>
          <w:tcPr>
            <w:tcW w:w="567" w:type="dxa"/>
          </w:tcPr>
          <w:p w14:paraId="694C79CE" w14:textId="77777777" w:rsidR="00575461" w:rsidRPr="002A09F2" w:rsidRDefault="00575461" w:rsidP="00DE5A63">
            <w:pPr>
              <w:pStyle w:val="TableParagraph"/>
              <w:spacing w:before="0"/>
              <w:jc w:val="left"/>
              <w:rPr>
                <w:rFonts w:ascii="Times New Roman"/>
                <w:sz w:val="24"/>
                <w:szCs w:val="24"/>
              </w:rPr>
            </w:pPr>
          </w:p>
        </w:tc>
      </w:tr>
    </w:tbl>
    <w:p w14:paraId="650B45BA" w14:textId="77777777" w:rsidR="00575461" w:rsidRPr="002A09F2" w:rsidRDefault="0041278D" w:rsidP="00DE5A63">
      <w:pPr>
        <w:pStyle w:val="a3"/>
        <w:spacing w:before="64"/>
        <w:ind w:left="580"/>
      </w:pPr>
      <w:r w:rsidRPr="002A09F2">
        <w:rPr>
          <w:spacing w:val="-4"/>
        </w:rPr>
        <w:t>说明：</w:t>
      </w:r>
    </w:p>
    <w:p w14:paraId="7C7EE29C" w14:textId="0B7331E7" w:rsidR="00575461" w:rsidRPr="002A09F2" w:rsidRDefault="0041278D" w:rsidP="00DE5A63">
      <w:pPr>
        <w:pStyle w:val="a5"/>
        <w:numPr>
          <w:ilvl w:val="0"/>
          <w:numId w:val="29"/>
        </w:numPr>
        <w:tabs>
          <w:tab w:val="left" w:pos="1182"/>
        </w:tabs>
        <w:spacing w:before="100"/>
        <w:ind w:hanging="602"/>
        <w:rPr>
          <w:sz w:val="24"/>
          <w:szCs w:val="24"/>
        </w:rPr>
      </w:pPr>
      <w:r w:rsidRPr="002A09F2">
        <w:rPr>
          <w:spacing w:val="-12"/>
          <w:sz w:val="24"/>
          <w:szCs w:val="24"/>
        </w:rPr>
        <w:t>根据附件</w:t>
      </w:r>
      <w:r w:rsidR="00D46092" w:rsidRPr="002A09F2">
        <w:rPr>
          <w:rFonts w:ascii="Times New Roman" w:eastAsia="Times New Roman"/>
          <w:sz w:val="24"/>
          <w:szCs w:val="24"/>
        </w:rPr>
        <w:t>4</w:t>
      </w:r>
      <w:r w:rsidRPr="002A09F2">
        <w:rPr>
          <w:spacing w:val="-1"/>
          <w:sz w:val="24"/>
          <w:szCs w:val="24"/>
        </w:rPr>
        <w:t>对成熟度水平进行逐一评价；</w:t>
      </w:r>
    </w:p>
    <w:p w14:paraId="2AC8660C" w14:textId="77777777" w:rsidR="00575461" w:rsidRPr="002A09F2" w:rsidRDefault="0041278D" w:rsidP="00DE5A63">
      <w:pPr>
        <w:pStyle w:val="a5"/>
        <w:numPr>
          <w:ilvl w:val="0"/>
          <w:numId w:val="29"/>
        </w:numPr>
        <w:tabs>
          <w:tab w:val="left" w:pos="1182"/>
        </w:tabs>
        <w:spacing w:before="98"/>
        <w:ind w:hanging="602"/>
        <w:rPr>
          <w:sz w:val="24"/>
          <w:szCs w:val="24"/>
        </w:rPr>
      </w:pPr>
      <w:r w:rsidRPr="002A09F2">
        <w:rPr>
          <w:spacing w:val="-1"/>
          <w:sz w:val="24"/>
          <w:szCs w:val="24"/>
        </w:rPr>
        <w:t>将各条成熟度得分累加后，得出管理成熟度总分；</w:t>
      </w:r>
    </w:p>
    <w:p w14:paraId="64FF9913" w14:textId="77777777" w:rsidR="00575461" w:rsidRPr="002A09F2" w:rsidRDefault="0041278D" w:rsidP="00DE5A63">
      <w:pPr>
        <w:pStyle w:val="a5"/>
        <w:numPr>
          <w:ilvl w:val="0"/>
          <w:numId w:val="29"/>
        </w:numPr>
        <w:tabs>
          <w:tab w:val="left" w:pos="1182"/>
        </w:tabs>
        <w:ind w:hanging="602"/>
        <w:rPr>
          <w:rFonts w:ascii="Times New Roman" w:eastAsia="Times New Roman"/>
          <w:sz w:val="24"/>
          <w:szCs w:val="24"/>
        </w:rPr>
      </w:pPr>
      <w:r w:rsidRPr="002A09F2">
        <w:rPr>
          <w:sz w:val="24"/>
          <w:szCs w:val="24"/>
        </w:rPr>
        <w:t>根据管理成熟度总分，管理要求分级规则如下</w:t>
      </w:r>
      <w:r w:rsidRPr="002A09F2">
        <w:rPr>
          <w:rFonts w:ascii="Times New Roman" w:eastAsia="Times New Roman"/>
          <w:spacing w:val="-10"/>
          <w:sz w:val="24"/>
          <w:szCs w:val="24"/>
        </w:rPr>
        <w:t>:</w:t>
      </w:r>
    </w:p>
    <w:p w14:paraId="3CA04904" w14:textId="77777777" w:rsidR="00575461" w:rsidRPr="002A09F2" w:rsidRDefault="0041278D" w:rsidP="00DE5A63">
      <w:pPr>
        <w:pStyle w:val="a3"/>
        <w:spacing w:before="100"/>
        <w:ind w:left="580"/>
      </w:pPr>
      <w:r w:rsidRPr="002A09F2">
        <w:t>①</w:t>
      </w:r>
      <w:r w:rsidRPr="002A09F2">
        <w:rPr>
          <w:rFonts w:ascii="Times New Roman" w:eastAsia="Times New Roman" w:hAnsi="Times New Roman"/>
        </w:rPr>
        <w:t>20</w:t>
      </w:r>
      <w:r w:rsidRPr="002A09F2">
        <w:rPr>
          <w:rFonts w:ascii="Times New Roman" w:eastAsia="Times New Roman" w:hAnsi="Times New Roman"/>
          <w:spacing w:val="58"/>
        </w:rPr>
        <w:t xml:space="preserve"> </w:t>
      </w:r>
      <w:r w:rsidRPr="002A09F2">
        <w:t>分</w:t>
      </w:r>
      <w:r w:rsidRPr="002A09F2">
        <w:rPr>
          <w:rFonts w:ascii="Times New Roman" w:eastAsia="Times New Roman" w:hAnsi="Times New Roman"/>
        </w:rPr>
        <w:t>(</w:t>
      </w:r>
      <w:r w:rsidRPr="002A09F2">
        <w:t>含</w:t>
      </w:r>
      <w:r w:rsidRPr="002A09F2">
        <w:rPr>
          <w:rFonts w:ascii="Times New Roman" w:eastAsia="Times New Roman" w:hAnsi="Times New Roman"/>
        </w:rPr>
        <w:t>)~45</w:t>
      </w:r>
      <w:r w:rsidRPr="002A09F2">
        <w:rPr>
          <w:rFonts w:ascii="Times New Roman" w:eastAsia="Times New Roman" w:hAnsi="Times New Roman"/>
          <w:spacing w:val="60"/>
        </w:rPr>
        <w:t xml:space="preserve"> </w:t>
      </w:r>
      <w:r w:rsidRPr="002A09F2">
        <w:rPr>
          <w:spacing w:val="-2"/>
        </w:rPr>
        <w:t>分，一级；</w:t>
      </w:r>
    </w:p>
    <w:p w14:paraId="6C1DF37F" w14:textId="77777777" w:rsidR="00575461" w:rsidRPr="002A09F2" w:rsidRDefault="0041278D" w:rsidP="00DE5A63">
      <w:pPr>
        <w:pStyle w:val="a3"/>
        <w:ind w:left="580"/>
      </w:pPr>
      <w:r w:rsidRPr="002A09F2">
        <w:t>②</w:t>
      </w:r>
      <w:r w:rsidRPr="002A09F2">
        <w:rPr>
          <w:rFonts w:ascii="Times New Roman" w:eastAsia="Times New Roman" w:hAnsi="Times New Roman"/>
        </w:rPr>
        <w:t>45</w:t>
      </w:r>
      <w:r w:rsidRPr="002A09F2">
        <w:rPr>
          <w:rFonts w:ascii="Times New Roman" w:eastAsia="Times New Roman" w:hAnsi="Times New Roman"/>
          <w:spacing w:val="58"/>
        </w:rPr>
        <w:t xml:space="preserve"> </w:t>
      </w:r>
      <w:r w:rsidRPr="002A09F2">
        <w:t>分</w:t>
      </w:r>
      <w:r w:rsidRPr="002A09F2">
        <w:rPr>
          <w:rFonts w:ascii="Times New Roman" w:eastAsia="Times New Roman" w:hAnsi="Times New Roman"/>
        </w:rPr>
        <w:t>(</w:t>
      </w:r>
      <w:r w:rsidRPr="002A09F2">
        <w:t>含</w:t>
      </w:r>
      <w:r w:rsidRPr="002A09F2">
        <w:rPr>
          <w:rFonts w:ascii="Times New Roman" w:eastAsia="Times New Roman" w:hAnsi="Times New Roman"/>
        </w:rPr>
        <w:t>)~70</w:t>
      </w:r>
      <w:r w:rsidRPr="002A09F2">
        <w:rPr>
          <w:rFonts w:ascii="Times New Roman" w:eastAsia="Times New Roman" w:hAnsi="Times New Roman"/>
          <w:spacing w:val="60"/>
        </w:rPr>
        <w:t xml:space="preserve"> </w:t>
      </w:r>
      <w:r w:rsidRPr="002A09F2">
        <w:rPr>
          <w:spacing w:val="-2"/>
        </w:rPr>
        <w:t>分，二级；</w:t>
      </w:r>
    </w:p>
    <w:p w14:paraId="54132F32" w14:textId="77777777" w:rsidR="00575461" w:rsidRPr="002A09F2" w:rsidRDefault="0041278D" w:rsidP="00DE5A63">
      <w:pPr>
        <w:pStyle w:val="a3"/>
        <w:spacing w:before="100"/>
        <w:ind w:left="580"/>
      </w:pPr>
      <w:r w:rsidRPr="002A09F2">
        <w:t>③</w:t>
      </w:r>
      <w:r w:rsidRPr="002A09F2">
        <w:rPr>
          <w:rFonts w:ascii="Times New Roman" w:eastAsia="Times New Roman" w:hAnsi="Times New Roman"/>
        </w:rPr>
        <w:t>70</w:t>
      </w:r>
      <w:r w:rsidRPr="002A09F2">
        <w:rPr>
          <w:rFonts w:ascii="Times New Roman" w:eastAsia="Times New Roman" w:hAnsi="Times New Roman"/>
          <w:spacing w:val="-2"/>
        </w:rPr>
        <w:t xml:space="preserve"> </w:t>
      </w:r>
      <w:r w:rsidRPr="002A09F2">
        <w:t>分</w:t>
      </w:r>
      <w:r w:rsidRPr="002A09F2">
        <w:rPr>
          <w:rFonts w:ascii="Times New Roman" w:eastAsia="Times New Roman" w:hAnsi="Times New Roman"/>
        </w:rPr>
        <w:t>(</w:t>
      </w:r>
      <w:r w:rsidRPr="002A09F2">
        <w:t>含</w:t>
      </w:r>
      <w:r w:rsidRPr="002A09F2">
        <w:rPr>
          <w:rFonts w:ascii="Times New Roman" w:eastAsia="Times New Roman" w:hAnsi="Times New Roman"/>
        </w:rPr>
        <w:t>)~95</w:t>
      </w:r>
      <w:r w:rsidRPr="002A09F2">
        <w:rPr>
          <w:rFonts w:ascii="Times New Roman" w:eastAsia="Times New Roman" w:hAnsi="Times New Roman"/>
          <w:spacing w:val="60"/>
        </w:rPr>
        <w:t xml:space="preserve"> </w:t>
      </w:r>
      <w:r w:rsidRPr="002A09F2">
        <w:rPr>
          <w:spacing w:val="-2"/>
        </w:rPr>
        <w:t>分，三级；</w:t>
      </w:r>
    </w:p>
    <w:p w14:paraId="7F0665E8" w14:textId="558DD3B7" w:rsidR="00575461" w:rsidRPr="002A09F2" w:rsidRDefault="0041278D" w:rsidP="00DE5A63">
      <w:pPr>
        <w:pStyle w:val="a3"/>
        <w:spacing w:before="98"/>
        <w:ind w:left="580"/>
      </w:pPr>
      <w:r w:rsidRPr="002A09F2">
        <w:t>④</w:t>
      </w:r>
      <w:r w:rsidRPr="002A09F2">
        <w:rPr>
          <w:rFonts w:ascii="Times New Roman" w:eastAsia="Times New Roman" w:hAnsi="Times New Roman"/>
        </w:rPr>
        <w:t>95</w:t>
      </w:r>
      <w:r w:rsidRPr="002A09F2">
        <w:rPr>
          <w:rFonts w:ascii="Times New Roman" w:eastAsia="Times New Roman" w:hAnsi="Times New Roman"/>
          <w:spacing w:val="-2"/>
        </w:rPr>
        <w:t xml:space="preserve"> </w:t>
      </w:r>
      <w:r w:rsidRPr="002A09F2">
        <w:t>分</w:t>
      </w:r>
      <w:r w:rsidRPr="002A09F2">
        <w:rPr>
          <w:rFonts w:ascii="Times New Roman" w:eastAsia="Times New Roman" w:hAnsi="Times New Roman"/>
        </w:rPr>
        <w:t>(</w:t>
      </w:r>
      <w:r w:rsidRPr="002A09F2">
        <w:t>含</w:t>
      </w:r>
      <w:r w:rsidRPr="002A09F2">
        <w:rPr>
          <w:rFonts w:ascii="Times New Roman" w:eastAsia="Times New Roman" w:hAnsi="Times New Roman"/>
        </w:rPr>
        <w:t>)~1</w:t>
      </w:r>
      <w:r w:rsidR="00D46092" w:rsidRPr="002A09F2">
        <w:rPr>
          <w:rFonts w:ascii="Times New Roman" w:eastAsia="Times New Roman" w:hAnsi="Times New Roman"/>
        </w:rPr>
        <w:t>05</w:t>
      </w:r>
      <w:r w:rsidRPr="002A09F2">
        <w:rPr>
          <w:rFonts w:ascii="Times New Roman" w:eastAsia="Times New Roman" w:hAnsi="Times New Roman"/>
          <w:spacing w:val="60"/>
        </w:rPr>
        <w:t xml:space="preserve"> </w:t>
      </w:r>
      <w:r w:rsidRPr="002A09F2">
        <w:rPr>
          <w:spacing w:val="-2"/>
        </w:rPr>
        <w:t>分，四级；</w:t>
      </w:r>
    </w:p>
    <w:p w14:paraId="33805FD5" w14:textId="41F54C50" w:rsidR="00575461" w:rsidRPr="002A09F2" w:rsidRDefault="0041278D" w:rsidP="00DE5A63">
      <w:pPr>
        <w:pStyle w:val="a3"/>
        <w:spacing w:before="102"/>
        <w:ind w:left="580"/>
      </w:pPr>
      <w:r w:rsidRPr="002A09F2">
        <w:t>⑤</w:t>
      </w:r>
      <w:r w:rsidRPr="002A09F2">
        <w:rPr>
          <w:rFonts w:ascii="Times New Roman" w:eastAsia="Times New Roman" w:hAnsi="Times New Roman"/>
        </w:rPr>
        <w:t>1</w:t>
      </w:r>
      <w:r w:rsidR="00D46092" w:rsidRPr="002A09F2">
        <w:rPr>
          <w:rFonts w:ascii="Times New Roman" w:eastAsia="Times New Roman" w:hAnsi="Times New Roman"/>
        </w:rPr>
        <w:t>05</w:t>
      </w:r>
      <w:r w:rsidRPr="002A09F2">
        <w:rPr>
          <w:rFonts w:ascii="Times New Roman" w:eastAsia="Times New Roman" w:hAnsi="Times New Roman"/>
          <w:spacing w:val="59"/>
        </w:rPr>
        <w:t xml:space="preserve"> </w:t>
      </w:r>
      <w:r w:rsidRPr="002A09F2">
        <w:t>分</w:t>
      </w:r>
      <w:r w:rsidRPr="002A09F2">
        <w:rPr>
          <w:rFonts w:ascii="Times New Roman" w:eastAsia="Times New Roman" w:hAnsi="Times New Roman"/>
        </w:rPr>
        <w:t>(</w:t>
      </w:r>
      <w:r w:rsidRPr="002A09F2">
        <w:t>含</w:t>
      </w:r>
      <w:r w:rsidRPr="002A09F2">
        <w:rPr>
          <w:rFonts w:ascii="Times New Roman" w:eastAsia="Times New Roman" w:hAnsi="Times New Roman"/>
        </w:rPr>
        <w:t>)~145</w:t>
      </w:r>
      <w:r w:rsidRPr="002A09F2">
        <w:rPr>
          <w:rFonts w:ascii="Times New Roman" w:eastAsia="Times New Roman" w:hAnsi="Times New Roman"/>
          <w:spacing w:val="60"/>
        </w:rPr>
        <w:t xml:space="preserve"> </w:t>
      </w:r>
      <w:r w:rsidRPr="002A09F2">
        <w:rPr>
          <w:spacing w:val="-2"/>
        </w:rPr>
        <w:t>分，五级。</w:t>
      </w:r>
    </w:p>
    <w:p w14:paraId="5EE92D3E" w14:textId="77777777" w:rsidR="00575461" w:rsidRPr="002A09F2" w:rsidRDefault="00575461" w:rsidP="00DE5A63">
      <w:pPr>
        <w:rPr>
          <w:sz w:val="24"/>
          <w:szCs w:val="24"/>
        </w:rPr>
        <w:sectPr w:rsidR="00575461" w:rsidRPr="002A09F2">
          <w:footerReference w:type="default" r:id="rId11"/>
          <w:pgSz w:w="11910" w:h="16840"/>
          <w:pgMar w:top="1420" w:right="960" w:bottom="1180" w:left="980" w:header="0" w:footer="986" w:gutter="0"/>
          <w:cols w:space="720"/>
        </w:sectPr>
      </w:pPr>
    </w:p>
    <w:p w14:paraId="32798C93" w14:textId="15EBA295" w:rsidR="00575461" w:rsidRPr="002A09F2" w:rsidRDefault="0041278D" w:rsidP="00871B6A">
      <w:pPr>
        <w:pStyle w:val="1"/>
      </w:pPr>
      <w:bookmarkStart w:id="14" w:name="_Toc219871462"/>
      <w:r w:rsidRPr="002A09F2">
        <w:lastRenderedPageBreak/>
        <w:t xml:space="preserve">附录 </w:t>
      </w:r>
      <w:r w:rsidR="00361EBF" w:rsidRPr="002A09F2">
        <w:t xml:space="preserve">4 </w:t>
      </w:r>
      <w:r w:rsidRPr="002A09F2">
        <w:t>服务管理要求</w:t>
      </w:r>
      <w:r w:rsidR="00361EBF" w:rsidRPr="002A09F2">
        <w:t>（资料性附录）</w:t>
      </w:r>
      <w:bookmarkEnd w:id="14"/>
    </w:p>
    <w:p w14:paraId="73FE9BB2" w14:textId="77777777" w:rsidR="00575461" w:rsidRPr="002A09F2" w:rsidRDefault="0041278D" w:rsidP="00DE5A63">
      <w:pPr>
        <w:pStyle w:val="a5"/>
        <w:numPr>
          <w:ilvl w:val="0"/>
          <w:numId w:val="28"/>
        </w:numPr>
        <w:tabs>
          <w:tab w:val="left" w:pos="240"/>
        </w:tabs>
        <w:spacing w:before="100"/>
        <w:ind w:left="240" w:right="6883"/>
        <w:rPr>
          <w:b/>
          <w:bCs/>
          <w:sz w:val="24"/>
          <w:szCs w:val="24"/>
        </w:rPr>
      </w:pPr>
      <w:r w:rsidRPr="002A09F2">
        <w:rPr>
          <w:b/>
          <w:bCs/>
          <w:spacing w:val="-2"/>
          <w:sz w:val="24"/>
          <w:szCs w:val="24"/>
        </w:rPr>
        <w:t>组织所处的环境</w:t>
      </w:r>
    </w:p>
    <w:p w14:paraId="09A7EF95" w14:textId="77777777" w:rsidR="00575461" w:rsidRPr="002A09F2" w:rsidRDefault="0041278D" w:rsidP="00DE5A63">
      <w:pPr>
        <w:pStyle w:val="a5"/>
        <w:numPr>
          <w:ilvl w:val="1"/>
          <w:numId w:val="28"/>
        </w:numPr>
        <w:tabs>
          <w:tab w:val="left" w:pos="1001"/>
        </w:tabs>
        <w:spacing w:before="98"/>
        <w:ind w:hanging="421"/>
        <w:rPr>
          <w:sz w:val="24"/>
          <w:szCs w:val="24"/>
        </w:rPr>
      </w:pPr>
      <w:r w:rsidRPr="002A09F2">
        <w:rPr>
          <w:spacing w:val="-1"/>
          <w:sz w:val="24"/>
          <w:szCs w:val="24"/>
        </w:rPr>
        <w:t>理解组织及其所处的环境</w:t>
      </w:r>
    </w:p>
    <w:p w14:paraId="0A9EDA9C" w14:textId="35B3F10E" w:rsidR="00575461" w:rsidRPr="002A09F2" w:rsidRDefault="0041278D" w:rsidP="00DE5A63">
      <w:pPr>
        <w:pStyle w:val="a3"/>
        <w:ind w:left="580"/>
      </w:pPr>
      <w:r w:rsidRPr="002A09F2">
        <w:rPr>
          <w:spacing w:val="-3"/>
        </w:rPr>
        <w:t>组织应确定影响服务管理的内部因素和外部因素。</w:t>
      </w:r>
    </w:p>
    <w:p w14:paraId="14979F93" w14:textId="77777777" w:rsidR="00575461" w:rsidRPr="002A09F2" w:rsidRDefault="0041278D" w:rsidP="00DE5A63">
      <w:pPr>
        <w:pStyle w:val="a5"/>
        <w:numPr>
          <w:ilvl w:val="1"/>
          <w:numId w:val="28"/>
        </w:numPr>
        <w:tabs>
          <w:tab w:val="left" w:pos="1001"/>
        </w:tabs>
        <w:spacing w:before="0" w:line="316" w:lineRule="auto"/>
        <w:ind w:left="580" w:right="6323" w:firstLine="0"/>
        <w:rPr>
          <w:sz w:val="24"/>
          <w:szCs w:val="24"/>
        </w:rPr>
      </w:pPr>
      <w:r w:rsidRPr="002A09F2">
        <w:rPr>
          <w:spacing w:val="-2"/>
          <w:sz w:val="24"/>
          <w:szCs w:val="24"/>
        </w:rPr>
        <w:t>理解相关方的需求和期望组织应确定：</w:t>
      </w:r>
    </w:p>
    <w:p w14:paraId="17D198A1" w14:textId="533365A0" w:rsidR="00575461" w:rsidRPr="002A09F2" w:rsidRDefault="0041278D" w:rsidP="00DE5A63">
      <w:pPr>
        <w:pStyle w:val="a5"/>
        <w:numPr>
          <w:ilvl w:val="0"/>
          <w:numId w:val="27"/>
        </w:numPr>
        <w:tabs>
          <w:tab w:val="left" w:pos="1182"/>
        </w:tabs>
        <w:spacing w:before="0"/>
        <w:ind w:hanging="602"/>
        <w:rPr>
          <w:sz w:val="24"/>
          <w:szCs w:val="24"/>
        </w:rPr>
      </w:pPr>
      <w:r w:rsidRPr="002A09F2">
        <w:rPr>
          <w:spacing w:val="-3"/>
          <w:sz w:val="24"/>
          <w:szCs w:val="24"/>
        </w:rPr>
        <w:t>与服务管理的相关方；</w:t>
      </w:r>
    </w:p>
    <w:p w14:paraId="5ED9243D" w14:textId="75CE8629" w:rsidR="00575461" w:rsidRPr="002A09F2" w:rsidRDefault="0041278D" w:rsidP="00DE5A63">
      <w:pPr>
        <w:pStyle w:val="a5"/>
        <w:numPr>
          <w:ilvl w:val="0"/>
          <w:numId w:val="27"/>
        </w:numPr>
        <w:tabs>
          <w:tab w:val="left" w:pos="1182"/>
        </w:tabs>
        <w:ind w:hanging="602"/>
        <w:rPr>
          <w:sz w:val="24"/>
          <w:szCs w:val="24"/>
        </w:rPr>
      </w:pPr>
      <w:r w:rsidRPr="002A09F2">
        <w:rPr>
          <w:spacing w:val="-3"/>
          <w:sz w:val="24"/>
          <w:szCs w:val="24"/>
        </w:rPr>
        <w:t>识别</w:t>
      </w:r>
      <w:r w:rsidR="008712E7" w:rsidRPr="002A09F2">
        <w:rPr>
          <w:rFonts w:hint="eastAsia"/>
          <w:spacing w:val="-3"/>
          <w:sz w:val="24"/>
          <w:szCs w:val="24"/>
        </w:rPr>
        <w:t>服务</w:t>
      </w:r>
      <w:r w:rsidRPr="002A09F2">
        <w:rPr>
          <w:spacing w:val="-3"/>
          <w:sz w:val="24"/>
          <w:szCs w:val="24"/>
        </w:rPr>
        <w:t>管理对相关方的要求。</w:t>
      </w:r>
    </w:p>
    <w:p w14:paraId="4B502A80" w14:textId="0EFDC756" w:rsidR="00575461" w:rsidRPr="002A09F2" w:rsidRDefault="0041278D" w:rsidP="00DE5A63">
      <w:pPr>
        <w:pStyle w:val="a5"/>
        <w:numPr>
          <w:ilvl w:val="1"/>
          <w:numId w:val="28"/>
        </w:numPr>
        <w:tabs>
          <w:tab w:val="left" w:pos="1001"/>
        </w:tabs>
        <w:ind w:hanging="421"/>
        <w:rPr>
          <w:sz w:val="24"/>
          <w:szCs w:val="24"/>
        </w:rPr>
      </w:pPr>
      <w:r w:rsidRPr="002A09F2">
        <w:rPr>
          <w:spacing w:val="-3"/>
          <w:sz w:val="24"/>
          <w:szCs w:val="24"/>
        </w:rPr>
        <w:t>确定服务管理的范围</w:t>
      </w:r>
    </w:p>
    <w:p w14:paraId="5D7B5161" w14:textId="38D4EC35" w:rsidR="00575461" w:rsidRPr="002A09F2" w:rsidRDefault="0041278D" w:rsidP="00DE5A63">
      <w:pPr>
        <w:pStyle w:val="a3"/>
        <w:spacing w:before="98" w:line="319" w:lineRule="auto"/>
        <w:ind w:left="580" w:right="2183"/>
      </w:pPr>
      <w:r w:rsidRPr="002A09F2">
        <w:rPr>
          <w:spacing w:val="-2"/>
        </w:rPr>
        <w:t>组织应确定服务管理的边界和实用性加以说明。确定范围时组织应考虑：</w:t>
      </w:r>
    </w:p>
    <w:p w14:paraId="5EEDF11E" w14:textId="77777777" w:rsidR="00575461" w:rsidRPr="002A09F2" w:rsidRDefault="0041278D" w:rsidP="00DE5A63">
      <w:pPr>
        <w:pStyle w:val="a3"/>
        <w:spacing w:before="0" w:line="306" w:lineRule="exact"/>
        <w:ind w:left="580"/>
      </w:pPr>
      <w:r w:rsidRPr="002A09F2">
        <w:rPr>
          <w:spacing w:val="-2"/>
        </w:rPr>
        <w:t>（1）1.1</w:t>
      </w:r>
      <w:r w:rsidRPr="002A09F2">
        <w:rPr>
          <w:spacing w:val="-9"/>
        </w:rPr>
        <w:t xml:space="preserve"> 中提及的内外部因素；</w:t>
      </w:r>
    </w:p>
    <w:p w14:paraId="694807E7" w14:textId="77777777" w:rsidR="00575461" w:rsidRPr="002A09F2" w:rsidRDefault="0041278D" w:rsidP="00DE5A63">
      <w:pPr>
        <w:pStyle w:val="a5"/>
        <w:numPr>
          <w:ilvl w:val="0"/>
          <w:numId w:val="26"/>
        </w:numPr>
        <w:tabs>
          <w:tab w:val="left" w:pos="1182"/>
        </w:tabs>
        <w:spacing w:before="100"/>
        <w:ind w:hanging="602"/>
        <w:rPr>
          <w:sz w:val="24"/>
          <w:szCs w:val="24"/>
        </w:rPr>
      </w:pPr>
      <w:r w:rsidRPr="002A09F2">
        <w:rPr>
          <w:spacing w:val="-1"/>
          <w:sz w:val="24"/>
          <w:szCs w:val="24"/>
        </w:rPr>
        <w:t>组织单元、职能和物理边界；</w:t>
      </w:r>
    </w:p>
    <w:p w14:paraId="1A54156A" w14:textId="5B768F69" w:rsidR="00575461" w:rsidRPr="002A09F2" w:rsidRDefault="005C35BB" w:rsidP="00DE5A63">
      <w:pPr>
        <w:pStyle w:val="a5"/>
        <w:numPr>
          <w:ilvl w:val="1"/>
          <w:numId w:val="28"/>
        </w:numPr>
        <w:tabs>
          <w:tab w:val="left" w:pos="1001"/>
        </w:tabs>
        <w:spacing w:before="98"/>
        <w:ind w:hanging="421"/>
        <w:rPr>
          <w:sz w:val="24"/>
          <w:szCs w:val="24"/>
        </w:rPr>
      </w:pPr>
      <w:r w:rsidRPr="002A09F2">
        <w:rPr>
          <w:spacing w:val="-1"/>
          <w:sz w:val="24"/>
          <w:szCs w:val="24"/>
        </w:rPr>
        <w:t>服务</w:t>
      </w:r>
      <w:r w:rsidR="0041278D" w:rsidRPr="002A09F2">
        <w:rPr>
          <w:spacing w:val="-1"/>
          <w:sz w:val="24"/>
          <w:szCs w:val="24"/>
        </w:rPr>
        <w:t>管理体系</w:t>
      </w:r>
    </w:p>
    <w:p w14:paraId="26C63CC1" w14:textId="6E688708" w:rsidR="00575461" w:rsidRPr="002A09F2" w:rsidRDefault="0041278D" w:rsidP="00DE5A63">
      <w:pPr>
        <w:pStyle w:val="a5"/>
        <w:numPr>
          <w:ilvl w:val="0"/>
          <w:numId w:val="25"/>
        </w:numPr>
        <w:tabs>
          <w:tab w:val="left" w:pos="1182"/>
        </w:tabs>
        <w:spacing w:before="100"/>
        <w:ind w:hanging="602"/>
        <w:rPr>
          <w:sz w:val="24"/>
          <w:szCs w:val="24"/>
        </w:rPr>
      </w:pPr>
      <w:r w:rsidRPr="002A09F2">
        <w:rPr>
          <w:spacing w:val="-1"/>
          <w:sz w:val="24"/>
          <w:szCs w:val="24"/>
        </w:rPr>
        <w:t>应在</w:t>
      </w:r>
      <w:r w:rsidR="005C35BB" w:rsidRPr="002A09F2">
        <w:rPr>
          <w:rFonts w:hint="eastAsia"/>
          <w:spacing w:val="-1"/>
          <w:sz w:val="24"/>
          <w:szCs w:val="24"/>
        </w:rPr>
        <w:t>质量</w:t>
      </w:r>
      <w:r w:rsidRPr="002A09F2">
        <w:rPr>
          <w:spacing w:val="-1"/>
          <w:sz w:val="24"/>
          <w:szCs w:val="24"/>
        </w:rPr>
        <w:t>管理体系的基础上建立</w:t>
      </w:r>
      <w:r w:rsidR="005C35BB" w:rsidRPr="002A09F2">
        <w:rPr>
          <w:spacing w:val="-1"/>
          <w:sz w:val="24"/>
          <w:szCs w:val="24"/>
        </w:rPr>
        <w:t>服务</w:t>
      </w:r>
      <w:r w:rsidRPr="002A09F2">
        <w:rPr>
          <w:spacing w:val="-1"/>
          <w:sz w:val="24"/>
          <w:szCs w:val="24"/>
        </w:rPr>
        <w:t>管理体系；</w:t>
      </w:r>
    </w:p>
    <w:p w14:paraId="0877204F" w14:textId="77777777" w:rsidR="008712E7" w:rsidRPr="002A09F2" w:rsidRDefault="0041278D" w:rsidP="00DE5A63">
      <w:pPr>
        <w:pStyle w:val="a5"/>
        <w:numPr>
          <w:ilvl w:val="0"/>
          <w:numId w:val="25"/>
        </w:numPr>
        <w:tabs>
          <w:tab w:val="left" w:pos="1182"/>
        </w:tabs>
        <w:spacing w:line="319" w:lineRule="auto"/>
        <w:ind w:left="580" w:right="1343" w:firstLine="0"/>
        <w:rPr>
          <w:sz w:val="24"/>
          <w:szCs w:val="24"/>
        </w:rPr>
      </w:pPr>
      <w:r w:rsidRPr="002A09F2">
        <w:rPr>
          <w:spacing w:val="-2"/>
          <w:sz w:val="24"/>
          <w:szCs w:val="24"/>
        </w:rPr>
        <w:t>相关手册、程序文件在</w:t>
      </w:r>
      <w:r w:rsidR="005C35BB" w:rsidRPr="002A09F2">
        <w:rPr>
          <w:spacing w:val="-2"/>
          <w:sz w:val="24"/>
          <w:szCs w:val="24"/>
        </w:rPr>
        <w:t>质量管理体系</w:t>
      </w:r>
      <w:r w:rsidRPr="002A09F2">
        <w:rPr>
          <w:spacing w:val="-2"/>
          <w:sz w:val="24"/>
          <w:szCs w:val="24"/>
        </w:rPr>
        <w:t xml:space="preserve">手册和程序文件的基础上补充。 </w:t>
      </w:r>
    </w:p>
    <w:p w14:paraId="1E158943" w14:textId="4AC8A234" w:rsidR="00575461" w:rsidRPr="002A09F2" w:rsidRDefault="0041278D" w:rsidP="008712E7">
      <w:pPr>
        <w:pStyle w:val="a5"/>
        <w:numPr>
          <w:ilvl w:val="0"/>
          <w:numId w:val="28"/>
        </w:numPr>
        <w:tabs>
          <w:tab w:val="left" w:pos="240"/>
        </w:tabs>
        <w:spacing w:before="100"/>
        <w:ind w:left="240" w:right="6883"/>
        <w:rPr>
          <w:b/>
          <w:bCs/>
          <w:spacing w:val="-2"/>
          <w:sz w:val="24"/>
          <w:szCs w:val="24"/>
        </w:rPr>
      </w:pPr>
      <w:r w:rsidRPr="002A09F2">
        <w:rPr>
          <w:b/>
          <w:bCs/>
          <w:spacing w:val="-2"/>
          <w:sz w:val="24"/>
          <w:szCs w:val="24"/>
        </w:rPr>
        <w:t>领导作用</w:t>
      </w:r>
    </w:p>
    <w:p w14:paraId="3B3F9E51" w14:textId="77777777" w:rsidR="00575461" w:rsidRPr="002A09F2" w:rsidRDefault="0041278D" w:rsidP="00DE5A63">
      <w:pPr>
        <w:pStyle w:val="a5"/>
        <w:numPr>
          <w:ilvl w:val="1"/>
          <w:numId w:val="24"/>
        </w:numPr>
        <w:tabs>
          <w:tab w:val="left" w:pos="1001"/>
        </w:tabs>
        <w:spacing w:before="0" w:line="306" w:lineRule="exact"/>
        <w:ind w:hanging="421"/>
        <w:rPr>
          <w:b/>
          <w:bCs/>
          <w:sz w:val="24"/>
          <w:szCs w:val="24"/>
        </w:rPr>
      </w:pPr>
      <w:r w:rsidRPr="002A09F2">
        <w:rPr>
          <w:b/>
          <w:bCs/>
          <w:spacing w:val="-2"/>
          <w:sz w:val="24"/>
          <w:szCs w:val="24"/>
        </w:rPr>
        <w:t>领导的作用和承诺</w:t>
      </w:r>
    </w:p>
    <w:p w14:paraId="12A94E23" w14:textId="3B114095" w:rsidR="00575461" w:rsidRPr="002A09F2" w:rsidRDefault="0041278D" w:rsidP="00DE5A63">
      <w:pPr>
        <w:pStyle w:val="a3"/>
        <w:spacing w:before="98" w:line="319" w:lineRule="auto"/>
        <w:ind w:left="100" w:right="263" w:firstLine="480"/>
      </w:pPr>
      <w:r w:rsidRPr="002A09F2">
        <w:rPr>
          <w:spacing w:val="-2"/>
        </w:rPr>
        <w:t>最高管理者应通过下述方面证实其在</w:t>
      </w:r>
      <w:r w:rsidR="005C35BB" w:rsidRPr="002A09F2">
        <w:rPr>
          <w:spacing w:val="-2"/>
        </w:rPr>
        <w:t>服务</w:t>
      </w:r>
      <w:r w:rsidRPr="002A09F2">
        <w:rPr>
          <w:spacing w:val="-2"/>
        </w:rPr>
        <w:t>管理体系方面的领导作用</w:t>
      </w:r>
      <w:r w:rsidRPr="002A09F2">
        <w:rPr>
          <w:spacing w:val="-4"/>
        </w:rPr>
        <w:t>和承诺</w:t>
      </w:r>
    </w:p>
    <w:p w14:paraId="04275DD9" w14:textId="1FE76594" w:rsidR="00575461" w:rsidRPr="002A09F2" w:rsidRDefault="0041278D" w:rsidP="00DE5A63">
      <w:pPr>
        <w:pStyle w:val="a5"/>
        <w:numPr>
          <w:ilvl w:val="0"/>
          <w:numId w:val="23"/>
        </w:numPr>
        <w:tabs>
          <w:tab w:val="left" w:pos="1182"/>
        </w:tabs>
        <w:spacing w:before="0" w:line="306" w:lineRule="exact"/>
        <w:ind w:hanging="602"/>
        <w:rPr>
          <w:sz w:val="24"/>
          <w:szCs w:val="24"/>
        </w:rPr>
      </w:pPr>
      <w:r w:rsidRPr="002A09F2">
        <w:rPr>
          <w:spacing w:val="-3"/>
          <w:sz w:val="24"/>
          <w:szCs w:val="24"/>
        </w:rPr>
        <w:t>对</w:t>
      </w:r>
      <w:r w:rsidR="005C35BB" w:rsidRPr="002A09F2">
        <w:rPr>
          <w:spacing w:val="-3"/>
          <w:sz w:val="24"/>
          <w:szCs w:val="24"/>
        </w:rPr>
        <w:t>服务</w:t>
      </w:r>
      <w:r w:rsidRPr="002A09F2">
        <w:rPr>
          <w:spacing w:val="-3"/>
          <w:sz w:val="24"/>
          <w:szCs w:val="24"/>
        </w:rPr>
        <w:t>管理体系的有效性负责;</w:t>
      </w:r>
    </w:p>
    <w:p w14:paraId="75480C18" w14:textId="77777777" w:rsidR="00575461" w:rsidRPr="002A09F2" w:rsidRDefault="0041278D" w:rsidP="00DE5A63">
      <w:pPr>
        <w:pStyle w:val="a5"/>
        <w:numPr>
          <w:ilvl w:val="0"/>
          <w:numId w:val="23"/>
        </w:numPr>
        <w:tabs>
          <w:tab w:val="left" w:pos="1182"/>
        </w:tabs>
        <w:ind w:hanging="602"/>
        <w:rPr>
          <w:sz w:val="24"/>
          <w:szCs w:val="24"/>
        </w:rPr>
      </w:pPr>
      <w:r w:rsidRPr="002A09F2">
        <w:rPr>
          <w:spacing w:val="-1"/>
          <w:sz w:val="24"/>
          <w:szCs w:val="24"/>
        </w:rPr>
        <w:t>确保建立方针和目标;</w:t>
      </w:r>
    </w:p>
    <w:p w14:paraId="6804F2BF" w14:textId="77777777" w:rsidR="00575461" w:rsidRPr="002A09F2" w:rsidRDefault="0041278D" w:rsidP="00DE5A63">
      <w:pPr>
        <w:pStyle w:val="a5"/>
        <w:numPr>
          <w:ilvl w:val="0"/>
          <w:numId w:val="23"/>
        </w:numPr>
        <w:tabs>
          <w:tab w:val="left" w:pos="1182"/>
        </w:tabs>
        <w:spacing w:before="100"/>
        <w:ind w:hanging="602"/>
        <w:rPr>
          <w:sz w:val="24"/>
          <w:szCs w:val="24"/>
        </w:rPr>
      </w:pPr>
      <w:r w:rsidRPr="002A09F2">
        <w:rPr>
          <w:spacing w:val="-1"/>
          <w:sz w:val="24"/>
          <w:szCs w:val="24"/>
        </w:rPr>
        <w:t>确保可获得所需的资源;</w:t>
      </w:r>
    </w:p>
    <w:p w14:paraId="20E1774F" w14:textId="63F3A8D6" w:rsidR="00575461" w:rsidRPr="002A09F2" w:rsidRDefault="0041278D" w:rsidP="00DE5A63">
      <w:pPr>
        <w:pStyle w:val="a5"/>
        <w:numPr>
          <w:ilvl w:val="0"/>
          <w:numId w:val="23"/>
        </w:numPr>
        <w:tabs>
          <w:tab w:val="left" w:pos="1182"/>
        </w:tabs>
        <w:spacing w:before="98" w:line="319" w:lineRule="auto"/>
        <w:ind w:left="100" w:right="142" w:firstLine="480"/>
        <w:rPr>
          <w:sz w:val="24"/>
          <w:szCs w:val="24"/>
        </w:rPr>
      </w:pPr>
      <w:r w:rsidRPr="002A09F2">
        <w:rPr>
          <w:spacing w:val="-2"/>
          <w:sz w:val="24"/>
          <w:szCs w:val="24"/>
        </w:rPr>
        <w:t>就有效</w:t>
      </w:r>
      <w:r w:rsidR="005C35BB" w:rsidRPr="002A09F2">
        <w:rPr>
          <w:spacing w:val="-2"/>
          <w:sz w:val="24"/>
          <w:szCs w:val="24"/>
        </w:rPr>
        <w:t>服务</w:t>
      </w:r>
      <w:r w:rsidRPr="002A09F2">
        <w:rPr>
          <w:spacing w:val="-2"/>
          <w:sz w:val="24"/>
          <w:szCs w:val="24"/>
        </w:rPr>
        <w:t>管理的重要性和符合</w:t>
      </w:r>
      <w:r w:rsidR="005C35BB" w:rsidRPr="002A09F2">
        <w:rPr>
          <w:spacing w:val="-2"/>
          <w:sz w:val="24"/>
          <w:szCs w:val="24"/>
        </w:rPr>
        <w:t>服务</w:t>
      </w:r>
      <w:r w:rsidRPr="002A09F2">
        <w:rPr>
          <w:spacing w:val="-2"/>
          <w:sz w:val="24"/>
          <w:szCs w:val="24"/>
        </w:rPr>
        <w:t>管理体系要求的重要性进行</w:t>
      </w:r>
      <w:r w:rsidR="00525B24" w:rsidRPr="002A09F2">
        <w:rPr>
          <w:rFonts w:hint="eastAsia"/>
          <w:spacing w:val="-2"/>
          <w:sz w:val="24"/>
          <w:szCs w:val="24"/>
        </w:rPr>
        <w:t xml:space="preserve"> </w:t>
      </w:r>
      <w:r w:rsidR="00525B24" w:rsidRPr="002A09F2">
        <w:rPr>
          <w:spacing w:val="-2"/>
          <w:sz w:val="24"/>
          <w:szCs w:val="24"/>
        </w:rPr>
        <w:t xml:space="preserve"> </w:t>
      </w:r>
      <w:r w:rsidRPr="002A09F2">
        <w:rPr>
          <w:spacing w:val="-2"/>
          <w:sz w:val="24"/>
          <w:szCs w:val="24"/>
        </w:rPr>
        <w:t>沟通</w:t>
      </w:r>
    </w:p>
    <w:p w14:paraId="04AAD716" w14:textId="77777777" w:rsidR="00575461" w:rsidRPr="002A09F2" w:rsidRDefault="0041278D" w:rsidP="00DE5A63">
      <w:pPr>
        <w:pStyle w:val="a5"/>
        <w:numPr>
          <w:ilvl w:val="0"/>
          <w:numId w:val="23"/>
        </w:numPr>
        <w:tabs>
          <w:tab w:val="left" w:pos="1182"/>
        </w:tabs>
        <w:spacing w:before="0" w:line="306" w:lineRule="exact"/>
        <w:ind w:hanging="602"/>
        <w:rPr>
          <w:sz w:val="24"/>
          <w:szCs w:val="24"/>
        </w:rPr>
      </w:pPr>
      <w:r w:rsidRPr="002A09F2">
        <w:rPr>
          <w:spacing w:val="-1"/>
          <w:sz w:val="24"/>
          <w:szCs w:val="24"/>
        </w:rPr>
        <w:t>确保实现其预期结果;</w:t>
      </w:r>
    </w:p>
    <w:p w14:paraId="290A221D" w14:textId="77777777" w:rsidR="00575461" w:rsidRPr="002A09F2" w:rsidRDefault="0041278D" w:rsidP="00DE5A63">
      <w:pPr>
        <w:pStyle w:val="a5"/>
        <w:numPr>
          <w:ilvl w:val="0"/>
          <w:numId w:val="23"/>
        </w:numPr>
        <w:tabs>
          <w:tab w:val="left" w:pos="1182"/>
        </w:tabs>
        <w:ind w:hanging="602"/>
        <w:rPr>
          <w:sz w:val="24"/>
          <w:szCs w:val="24"/>
        </w:rPr>
      </w:pPr>
      <w:r w:rsidRPr="002A09F2">
        <w:rPr>
          <w:spacing w:val="-1"/>
          <w:sz w:val="24"/>
          <w:szCs w:val="24"/>
        </w:rPr>
        <w:t>指导并支持员工对体系的有效性做出贡献;</w:t>
      </w:r>
    </w:p>
    <w:p w14:paraId="04CB7214" w14:textId="77777777" w:rsidR="00575461" w:rsidRPr="002A09F2" w:rsidRDefault="0041278D" w:rsidP="00DE5A63">
      <w:pPr>
        <w:pStyle w:val="a5"/>
        <w:numPr>
          <w:ilvl w:val="0"/>
          <w:numId w:val="23"/>
        </w:numPr>
        <w:tabs>
          <w:tab w:val="left" w:pos="1182"/>
        </w:tabs>
        <w:spacing w:before="98"/>
        <w:ind w:hanging="602"/>
        <w:rPr>
          <w:sz w:val="24"/>
          <w:szCs w:val="24"/>
        </w:rPr>
      </w:pPr>
      <w:r w:rsidRPr="002A09F2">
        <w:rPr>
          <w:spacing w:val="-4"/>
          <w:sz w:val="24"/>
          <w:szCs w:val="24"/>
        </w:rPr>
        <w:t>促进持续改进;</w:t>
      </w:r>
    </w:p>
    <w:p w14:paraId="0BE41DF2" w14:textId="77777777" w:rsidR="00575461" w:rsidRPr="002A09F2" w:rsidRDefault="0041278D" w:rsidP="00DE5A63">
      <w:pPr>
        <w:pStyle w:val="a5"/>
        <w:numPr>
          <w:ilvl w:val="0"/>
          <w:numId w:val="23"/>
        </w:numPr>
        <w:tabs>
          <w:tab w:val="left" w:pos="1182"/>
        </w:tabs>
        <w:ind w:hanging="602"/>
        <w:rPr>
          <w:sz w:val="24"/>
          <w:szCs w:val="24"/>
        </w:rPr>
      </w:pPr>
      <w:r w:rsidRPr="002A09F2">
        <w:rPr>
          <w:spacing w:val="-1"/>
          <w:sz w:val="24"/>
          <w:szCs w:val="24"/>
        </w:rPr>
        <w:t>支持其他相关管理人员在其职责范围内证实其领导作用。</w:t>
      </w:r>
    </w:p>
    <w:p w14:paraId="15753E8F" w14:textId="15A10ABD" w:rsidR="00575461" w:rsidRPr="002A09F2" w:rsidRDefault="0041278D" w:rsidP="008F003D">
      <w:pPr>
        <w:pStyle w:val="a5"/>
        <w:numPr>
          <w:ilvl w:val="1"/>
          <w:numId w:val="24"/>
        </w:numPr>
        <w:tabs>
          <w:tab w:val="left" w:pos="1001"/>
        </w:tabs>
        <w:spacing w:before="52" w:line="319" w:lineRule="auto"/>
        <w:ind w:left="100" w:right="142" w:firstLine="480"/>
        <w:rPr>
          <w:b/>
          <w:bCs/>
        </w:rPr>
      </w:pPr>
      <w:r w:rsidRPr="002A09F2">
        <w:rPr>
          <w:b/>
          <w:bCs/>
          <w:spacing w:val="-5"/>
          <w:sz w:val="24"/>
          <w:szCs w:val="24"/>
        </w:rPr>
        <w:t>方针</w:t>
      </w:r>
      <w:r w:rsidRPr="002A09F2">
        <w:rPr>
          <w:b/>
          <w:bCs/>
          <w:spacing w:val="-2"/>
        </w:rPr>
        <w:t>最高管理者应在界定的</w:t>
      </w:r>
      <w:r w:rsidR="005C35BB" w:rsidRPr="002A09F2">
        <w:rPr>
          <w:b/>
          <w:bCs/>
          <w:spacing w:val="-2"/>
        </w:rPr>
        <w:t>服务</w:t>
      </w:r>
      <w:r w:rsidRPr="002A09F2">
        <w:rPr>
          <w:b/>
          <w:bCs/>
          <w:spacing w:val="-2"/>
        </w:rPr>
        <w:t>管理体系范围内建立、实施并保持方针,</w:t>
      </w:r>
      <w:r w:rsidRPr="002A09F2">
        <w:rPr>
          <w:b/>
          <w:bCs/>
          <w:spacing w:val="-4"/>
        </w:rPr>
        <w:t>方针应:</w:t>
      </w:r>
    </w:p>
    <w:p w14:paraId="4DEDADB8" w14:textId="77777777" w:rsidR="00575461" w:rsidRPr="002A09F2" w:rsidRDefault="0041278D" w:rsidP="00DE5A63">
      <w:pPr>
        <w:pStyle w:val="a5"/>
        <w:numPr>
          <w:ilvl w:val="0"/>
          <w:numId w:val="22"/>
        </w:numPr>
        <w:tabs>
          <w:tab w:val="left" w:pos="1182"/>
        </w:tabs>
        <w:spacing w:before="0" w:line="306" w:lineRule="exact"/>
        <w:ind w:hanging="602"/>
        <w:rPr>
          <w:sz w:val="24"/>
          <w:szCs w:val="24"/>
        </w:rPr>
      </w:pPr>
      <w:r w:rsidRPr="002A09F2">
        <w:rPr>
          <w:spacing w:val="-1"/>
          <w:sz w:val="24"/>
          <w:szCs w:val="24"/>
        </w:rPr>
        <w:t>适合于组织的宗旨和所处的环境,包括其活动、产品和服务的性质、规模和环境影</w:t>
      </w:r>
    </w:p>
    <w:p w14:paraId="322E4768" w14:textId="77777777" w:rsidR="00575461" w:rsidRPr="002A09F2" w:rsidRDefault="0041278D" w:rsidP="00DE5A63">
      <w:pPr>
        <w:pStyle w:val="a3"/>
        <w:spacing w:before="98"/>
        <w:ind w:left="100"/>
      </w:pPr>
      <w:r w:rsidRPr="002A09F2">
        <w:rPr>
          <w:spacing w:val="-5"/>
        </w:rPr>
        <w:t>响;</w:t>
      </w:r>
    </w:p>
    <w:p w14:paraId="34763946" w14:textId="77777777" w:rsidR="00575461" w:rsidRPr="002A09F2" w:rsidRDefault="0041278D" w:rsidP="00DE5A63">
      <w:pPr>
        <w:pStyle w:val="a5"/>
        <w:numPr>
          <w:ilvl w:val="0"/>
          <w:numId w:val="22"/>
        </w:numPr>
        <w:tabs>
          <w:tab w:val="left" w:pos="1182"/>
        </w:tabs>
        <w:spacing w:before="100"/>
        <w:ind w:hanging="602"/>
        <w:rPr>
          <w:sz w:val="24"/>
          <w:szCs w:val="24"/>
        </w:rPr>
      </w:pPr>
      <w:r w:rsidRPr="002A09F2">
        <w:rPr>
          <w:spacing w:val="-1"/>
          <w:sz w:val="24"/>
          <w:szCs w:val="24"/>
        </w:rPr>
        <w:t>为制定目标提供框架;</w:t>
      </w:r>
    </w:p>
    <w:p w14:paraId="367FF9C3" w14:textId="77777777" w:rsidR="00575461" w:rsidRPr="002A09F2" w:rsidRDefault="0041278D" w:rsidP="00DE5A63">
      <w:pPr>
        <w:pStyle w:val="a5"/>
        <w:numPr>
          <w:ilvl w:val="0"/>
          <w:numId w:val="22"/>
        </w:numPr>
        <w:tabs>
          <w:tab w:val="left" w:pos="1182"/>
        </w:tabs>
        <w:ind w:hanging="602"/>
        <w:rPr>
          <w:sz w:val="24"/>
          <w:szCs w:val="24"/>
        </w:rPr>
      </w:pPr>
      <w:r w:rsidRPr="002A09F2">
        <w:rPr>
          <w:spacing w:val="-3"/>
          <w:sz w:val="24"/>
          <w:szCs w:val="24"/>
        </w:rPr>
        <w:t>包括承诺,包含有关的特定承诺;</w:t>
      </w:r>
    </w:p>
    <w:p w14:paraId="669D84AE" w14:textId="14AD798A" w:rsidR="00575461" w:rsidRPr="002A09F2" w:rsidRDefault="0041278D" w:rsidP="00DE5A63">
      <w:pPr>
        <w:pStyle w:val="a5"/>
        <w:numPr>
          <w:ilvl w:val="0"/>
          <w:numId w:val="22"/>
        </w:numPr>
        <w:tabs>
          <w:tab w:val="left" w:pos="1182"/>
        </w:tabs>
        <w:spacing w:before="100"/>
        <w:ind w:hanging="602"/>
        <w:rPr>
          <w:sz w:val="24"/>
          <w:szCs w:val="24"/>
        </w:rPr>
      </w:pPr>
      <w:r w:rsidRPr="002A09F2">
        <w:rPr>
          <w:spacing w:val="-1"/>
          <w:sz w:val="24"/>
          <w:szCs w:val="24"/>
        </w:rPr>
        <w:t>包括持续改进管理体系以提升绩效的承诺；</w:t>
      </w:r>
    </w:p>
    <w:p w14:paraId="43F7F50E" w14:textId="77777777" w:rsidR="00575461" w:rsidRPr="002A09F2" w:rsidRDefault="0041278D" w:rsidP="00DE5A63">
      <w:pPr>
        <w:pStyle w:val="a5"/>
        <w:numPr>
          <w:ilvl w:val="0"/>
          <w:numId w:val="22"/>
        </w:numPr>
        <w:tabs>
          <w:tab w:val="left" w:pos="1182"/>
        </w:tabs>
        <w:ind w:hanging="602"/>
        <w:rPr>
          <w:sz w:val="24"/>
          <w:szCs w:val="24"/>
        </w:rPr>
      </w:pPr>
      <w:r w:rsidRPr="002A09F2">
        <w:rPr>
          <w:spacing w:val="-4"/>
          <w:sz w:val="24"/>
          <w:szCs w:val="24"/>
        </w:rPr>
        <w:t>方针应:</w:t>
      </w:r>
    </w:p>
    <w:p w14:paraId="1A80FEDE" w14:textId="77777777" w:rsidR="00575461" w:rsidRPr="002A09F2" w:rsidRDefault="0041278D" w:rsidP="00DE5A63">
      <w:pPr>
        <w:pStyle w:val="a3"/>
        <w:spacing w:before="98"/>
        <w:ind w:left="580"/>
      </w:pPr>
      <w:r w:rsidRPr="002A09F2">
        <w:rPr>
          <w:spacing w:val="-3"/>
        </w:rPr>
        <w:t>——以文件化信息的形式予以保持;</w:t>
      </w:r>
    </w:p>
    <w:p w14:paraId="61BE49E3" w14:textId="77777777" w:rsidR="00575461" w:rsidRPr="002A09F2" w:rsidRDefault="0041278D" w:rsidP="00DE5A63">
      <w:pPr>
        <w:pStyle w:val="a3"/>
        <w:spacing w:before="100"/>
        <w:ind w:left="580"/>
      </w:pPr>
      <w:r w:rsidRPr="002A09F2">
        <w:rPr>
          <w:spacing w:val="-3"/>
        </w:rPr>
        <w:lastRenderedPageBreak/>
        <w:t>——在组织内得到沟通;</w:t>
      </w:r>
    </w:p>
    <w:p w14:paraId="5C256EFE" w14:textId="77777777" w:rsidR="00575461" w:rsidRPr="002A09F2" w:rsidRDefault="0041278D" w:rsidP="00DE5A63">
      <w:pPr>
        <w:pStyle w:val="a3"/>
        <w:ind w:left="580"/>
      </w:pPr>
      <w:r w:rsidRPr="002A09F2">
        <w:rPr>
          <w:spacing w:val="-3"/>
        </w:rPr>
        <w:t>——可为相关方获取。</w:t>
      </w:r>
    </w:p>
    <w:p w14:paraId="231FE4D6" w14:textId="77777777" w:rsidR="00575461" w:rsidRPr="002A09F2" w:rsidRDefault="0041278D" w:rsidP="00DE5A63">
      <w:pPr>
        <w:pStyle w:val="a5"/>
        <w:numPr>
          <w:ilvl w:val="1"/>
          <w:numId w:val="24"/>
        </w:numPr>
        <w:tabs>
          <w:tab w:val="left" w:pos="1001"/>
        </w:tabs>
        <w:ind w:hanging="421"/>
        <w:rPr>
          <w:b/>
          <w:bCs/>
          <w:sz w:val="24"/>
          <w:szCs w:val="24"/>
        </w:rPr>
      </w:pPr>
      <w:r w:rsidRPr="002A09F2">
        <w:rPr>
          <w:b/>
          <w:bCs/>
          <w:spacing w:val="-2"/>
          <w:sz w:val="24"/>
          <w:szCs w:val="24"/>
        </w:rPr>
        <w:t>职责和权限</w:t>
      </w:r>
    </w:p>
    <w:p w14:paraId="199AA210" w14:textId="77777777" w:rsidR="00575461" w:rsidRPr="002A09F2" w:rsidRDefault="0041278D" w:rsidP="00DE5A63">
      <w:pPr>
        <w:pStyle w:val="a3"/>
        <w:spacing w:before="98" w:line="319" w:lineRule="auto"/>
        <w:ind w:left="580" w:right="3143"/>
      </w:pPr>
      <w:r w:rsidRPr="002A09F2">
        <w:rPr>
          <w:spacing w:val="-2"/>
        </w:rPr>
        <w:t>最高管理者应确保在组织内部分配相关角色的职责和权限。最高管理者应对下列事项分配职责和权限:</w:t>
      </w:r>
    </w:p>
    <w:p w14:paraId="5C47FBC1" w14:textId="5E25A4D6" w:rsidR="00575461" w:rsidRPr="002A09F2" w:rsidRDefault="0041278D" w:rsidP="00DE5A63">
      <w:pPr>
        <w:pStyle w:val="a5"/>
        <w:numPr>
          <w:ilvl w:val="0"/>
          <w:numId w:val="21"/>
        </w:numPr>
        <w:tabs>
          <w:tab w:val="left" w:pos="1182"/>
        </w:tabs>
        <w:spacing w:before="0" w:line="306" w:lineRule="exact"/>
        <w:ind w:hanging="602"/>
        <w:rPr>
          <w:sz w:val="24"/>
          <w:szCs w:val="24"/>
        </w:rPr>
      </w:pPr>
      <w:r w:rsidRPr="002A09F2">
        <w:rPr>
          <w:spacing w:val="-3"/>
          <w:sz w:val="24"/>
          <w:szCs w:val="24"/>
        </w:rPr>
        <w:t>确保</w:t>
      </w:r>
      <w:r w:rsidR="005C35BB" w:rsidRPr="002A09F2">
        <w:rPr>
          <w:spacing w:val="-3"/>
          <w:sz w:val="24"/>
          <w:szCs w:val="24"/>
        </w:rPr>
        <w:t>服务</w:t>
      </w:r>
      <w:r w:rsidRPr="002A09F2">
        <w:rPr>
          <w:spacing w:val="-3"/>
          <w:sz w:val="24"/>
          <w:szCs w:val="24"/>
        </w:rPr>
        <w:t>管理体系符合本标准的要求;</w:t>
      </w:r>
    </w:p>
    <w:p w14:paraId="67A3DC8B" w14:textId="65319E13" w:rsidR="002B4B2E" w:rsidRPr="002A09F2" w:rsidRDefault="0041278D" w:rsidP="00DE5A63">
      <w:pPr>
        <w:pStyle w:val="a5"/>
        <w:numPr>
          <w:ilvl w:val="0"/>
          <w:numId w:val="21"/>
        </w:numPr>
        <w:tabs>
          <w:tab w:val="left" w:pos="1182"/>
        </w:tabs>
        <w:spacing w:line="319" w:lineRule="auto"/>
        <w:ind w:left="580" w:right="982" w:firstLine="0"/>
        <w:rPr>
          <w:sz w:val="24"/>
          <w:szCs w:val="24"/>
        </w:rPr>
      </w:pPr>
      <w:r w:rsidRPr="002A09F2">
        <w:rPr>
          <w:spacing w:val="-2"/>
          <w:sz w:val="24"/>
          <w:szCs w:val="24"/>
        </w:rPr>
        <w:t>向最高管理者报告管理体系的绩效,包括</w:t>
      </w:r>
      <w:r w:rsidR="005C35BB" w:rsidRPr="002A09F2">
        <w:rPr>
          <w:spacing w:val="-2"/>
          <w:sz w:val="24"/>
          <w:szCs w:val="24"/>
        </w:rPr>
        <w:t>服务</w:t>
      </w:r>
      <w:r w:rsidRPr="002A09F2">
        <w:rPr>
          <w:spacing w:val="-2"/>
          <w:sz w:val="24"/>
          <w:szCs w:val="24"/>
        </w:rPr>
        <w:t xml:space="preserve">的绩效。 </w:t>
      </w:r>
    </w:p>
    <w:p w14:paraId="509200F1" w14:textId="36B182A6" w:rsidR="00575461" w:rsidRPr="002A09F2" w:rsidRDefault="0041278D" w:rsidP="008712E7">
      <w:pPr>
        <w:pStyle w:val="a5"/>
        <w:numPr>
          <w:ilvl w:val="0"/>
          <w:numId w:val="28"/>
        </w:numPr>
        <w:tabs>
          <w:tab w:val="left" w:pos="240"/>
        </w:tabs>
        <w:spacing w:before="100"/>
        <w:ind w:left="240" w:right="6883"/>
        <w:rPr>
          <w:b/>
          <w:bCs/>
          <w:spacing w:val="-2"/>
          <w:sz w:val="24"/>
          <w:szCs w:val="24"/>
        </w:rPr>
      </w:pPr>
      <w:r w:rsidRPr="002A09F2">
        <w:rPr>
          <w:b/>
          <w:bCs/>
          <w:spacing w:val="-2"/>
          <w:sz w:val="24"/>
          <w:szCs w:val="24"/>
        </w:rPr>
        <w:t>策划</w:t>
      </w:r>
    </w:p>
    <w:p w14:paraId="0C3AF1A0" w14:textId="77777777" w:rsidR="00575461" w:rsidRPr="002A09F2" w:rsidRDefault="0041278D" w:rsidP="00DE5A63">
      <w:pPr>
        <w:pStyle w:val="a5"/>
        <w:numPr>
          <w:ilvl w:val="1"/>
          <w:numId w:val="20"/>
        </w:numPr>
        <w:tabs>
          <w:tab w:val="left" w:pos="1001"/>
        </w:tabs>
        <w:spacing w:before="0" w:line="303" w:lineRule="exact"/>
        <w:ind w:hanging="421"/>
        <w:rPr>
          <w:b/>
          <w:bCs/>
          <w:sz w:val="24"/>
          <w:szCs w:val="24"/>
        </w:rPr>
      </w:pPr>
      <w:r w:rsidRPr="002A09F2">
        <w:rPr>
          <w:b/>
          <w:bCs/>
          <w:spacing w:val="-3"/>
          <w:sz w:val="24"/>
          <w:szCs w:val="24"/>
        </w:rPr>
        <w:t>风险策划</w:t>
      </w:r>
    </w:p>
    <w:p w14:paraId="4C5432F5" w14:textId="77777777" w:rsidR="00575461" w:rsidRPr="002A09F2" w:rsidRDefault="0041278D" w:rsidP="00DE5A63">
      <w:pPr>
        <w:pStyle w:val="a5"/>
        <w:numPr>
          <w:ilvl w:val="2"/>
          <w:numId w:val="20"/>
        </w:numPr>
        <w:tabs>
          <w:tab w:val="left" w:pos="1241"/>
        </w:tabs>
        <w:spacing w:before="100"/>
        <w:ind w:hanging="661"/>
        <w:rPr>
          <w:sz w:val="24"/>
          <w:szCs w:val="24"/>
        </w:rPr>
      </w:pPr>
      <w:r w:rsidRPr="002A09F2">
        <w:rPr>
          <w:spacing w:val="-3"/>
          <w:sz w:val="24"/>
          <w:szCs w:val="24"/>
        </w:rPr>
        <w:t>一般要求</w:t>
      </w:r>
    </w:p>
    <w:p w14:paraId="5533C4CF" w14:textId="3B8A342A" w:rsidR="00575461" w:rsidRPr="002A09F2" w:rsidRDefault="0041278D" w:rsidP="00DE5A63">
      <w:pPr>
        <w:pStyle w:val="a3"/>
        <w:spacing w:line="319" w:lineRule="auto"/>
        <w:ind w:left="580" w:right="2663"/>
      </w:pPr>
      <w:r w:rsidRPr="002A09F2">
        <w:rPr>
          <w:spacing w:val="-5"/>
        </w:rPr>
        <w:t xml:space="preserve">组织应建立、实施并保持满足 </w:t>
      </w:r>
      <w:r w:rsidRPr="002A09F2">
        <w:rPr>
          <w:spacing w:val="-2"/>
        </w:rPr>
        <w:t>3.1.1~3.1.4</w:t>
      </w:r>
      <w:r w:rsidRPr="002A09F2">
        <w:rPr>
          <w:spacing w:val="-9"/>
        </w:rPr>
        <w:t xml:space="preserve"> 的要求所需的过程。</w:t>
      </w:r>
      <w:r w:rsidRPr="002A09F2">
        <w:rPr>
          <w:spacing w:val="-2"/>
        </w:rPr>
        <w:t>策划</w:t>
      </w:r>
      <w:r w:rsidR="005C35BB" w:rsidRPr="002A09F2">
        <w:rPr>
          <w:spacing w:val="-2"/>
        </w:rPr>
        <w:t>服务</w:t>
      </w:r>
      <w:r w:rsidRPr="002A09F2">
        <w:rPr>
          <w:spacing w:val="-2"/>
        </w:rPr>
        <w:t>管理体系时,组织应考虑:</w:t>
      </w:r>
    </w:p>
    <w:p w14:paraId="3E1210F1" w14:textId="77777777" w:rsidR="00575461" w:rsidRPr="002A09F2" w:rsidRDefault="0041278D" w:rsidP="00DE5A63">
      <w:pPr>
        <w:pStyle w:val="a3"/>
        <w:spacing w:before="0" w:line="306" w:lineRule="exact"/>
        <w:ind w:left="580"/>
      </w:pPr>
      <w:r w:rsidRPr="002A09F2">
        <w:t>（1）1.1</w:t>
      </w:r>
      <w:r w:rsidRPr="002A09F2">
        <w:rPr>
          <w:spacing w:val="-3"/>
        </w:rPr>
        <w:t xml:space="preserve"> 所提及的问题；</w:t>
      </w:r>
    </w:p>
    <w:p w14:paraId="5620BBED" w14:textId="77777777" w:rsidR="00575461" w:rsidRPr="002A09F2" w:rsidRDefault="0041278D" w:rsidP="00DE5A63">
      <w:pPr>
        <w:pStyle w:val="a3"/>
        <w:spacing w:before="98"/>
        <w:ind w:left="580"/>
      </w:pPr>
      <w:r w:rsidRPr="002A09F2">
        <w:rPr>
          <w:spacing w:val="-2"/>
        </w:rPr>
        <w:t>（2）1.2</w:t>
      </w:r>
      <w:r w:rsidRPr="002A09F2">
        <w:rPr>
          <w:spacing w:val="-9"/>
        </w:rPr>
        <w:t xml:space="preserve"> 所提及的要求；</w:t>
      </w:r>
    </w:p>
    <w:p w14:paraId="40D64CC9" w14:textId="4000135D" w:rsidR="00575461" w:rsidRPr="002A09F2" w:rsidRDefault="0041278D" w:rsidP="00DE5A63">
      <w:pPr>
        <w:pStyle w:val="a5"/>
        <w:numPr>
          <w:ilvl w:val="0"/>
          <w:numId w:val="21"/>
        </w:numPr>
        <w:tabs>
          <w:tab w:val="left" w:pos="1182"/>
        </w:tabs>
        <w:ind w:hanging="602"/>
        <w:rPr>
          <w:sz w:val="24"/>
          <w:szCs w:val="24"/>
        </w:rPr>
      </w:pPr>
      <w:r w:rsidRPr="002A09F2">
        <w:rPr>
          <w:spacing w:val="-3"/>
          <w:sz w:val="24"/>
          <w:szCs w:val="24"/>
        </w:rPr>
        <w:t>其</w:t>
      </w:r>
      <w:r w:rsidR="005C35BB" w:rsidRPr="002A09F2">
        <w:rPr>
          <w:spacing w:val="-3"/>
          <w:sz w:val="24"/>
          <w:szCs w:val="24"/>
        </w:rPr>
        <w:t>服务</w:t>
      </w:r>
      <w:r w:rsidRPr="002A09F2">
        <w:rPr>
          <w:spacing w:val="-3"/>
          <w:sz w:val="24"/>
          <w:szCs w:val="24"/>
        </w:rPr>
        <w:t>管理体系的范围。</w:t>
      </w:r>
    </w:p>
    <w:p w14:paraId="784CA51D" w14:textId="5DF3A409" w:rsidR="00575461" w:rsidRPr="002A09F2" w:rsidRDefault="005C35BB" w:rsidP="00DE5A63">
      <w:pPr>
        <w:pStyle w:val="a5"/>
        <w:numPr>
          <w:ilvl w:val="2"/>
          <w:numId w:val="20"/>
        </w:numPr>
        <w:tabs>
          <w:tab w:val="left" w:pos="1241"/>
        </w:tabs>
        <w:spacing w:before="100"/>
        <w:ind w:hanging="661"/>
        <w:rPr>
          <w:sz w:val="24"/>
          <w:szCs w:val="24"/>
        </w:rPr>
      </w:pPr>
      <w:r w:rsidRPr="002A09F2">
        <w:rPr>
          <w:spacing w:val="-1"/>
          <w:sz w:val="24"/>
          <w:szCs w:val="24"/>
        </w:rPr>
        <w:t>服务</w:t>
      </w:r>
      <w:r w:rsidR="0041278D" w:rsidRPr="002A09F2">
        <w:rPr>
          <w:spacing w:val="-1"/>
          <w:sz w:val="24"/>
          <w:szCs w:val="24"/>
        </w:rPr>
        <w:t>因素</w:t>
      </w:r>
    </w:p>
    <w:p w14:paraId="2F675188" w14:textId="0CBADCDF" w:rsidR="00575461" w:rsidRPr="002A09F2" w:rsidRDefault="0041278D" w:rsidP="00DE5A63">
      <w:pPr>
        <w:pStyle w:val="a3"/>
        <w:spacing w:line="319" w:lineRule="auto"/>
        <w:ind w:left="580" w:right="263"/>
      </w:pPr>
      <w:r w:rsidRPr="002A09F2">
        <w:rPr>
          <w:spacing w:val="-2"/>
        </w:rPr>
        <w:t>组织应确定能够控制和能够施加影响的</w:t>
      </w:r>
      <w:r w:rsidR="005C35BB" w:rsidRPr="002A09F2">
        <w:rPr>
          <w:spacing w:val="-2"/>
        </w:rPr>
        <w:t>服务</w:t>
      </w:r>
      <w:r w:rsidRPr="002A09F2">
        <w:rPr>
          <w:spacing w:val="-2"/>
        </w:rPr>
        <w:t>因素及其相关的影响。确定服务因素时，必须考虑：</w:t>
      </w:r>
    </w:p>
    <w:p w14:paraId="29AF9BF5" w14:textId="77777777" w:rsidR="00575461" w:rsidRPr="002A09F2" w:rsidRDefault="0041278D" w:rsidP="00DE5A63">
      <w:pPr>
        <w:pStyle w:val="a5"/>
        <w:numPr>
          <w:ilvl w:val="0"/>
          <w:numId w:val="19"/>
        </w:numPr>
        <w:tabs>
          <w:tab w:val="left" w:pos="1182"/>
        </w:tabs>
        <w:spacing w:before="0" w:line="303" w:lineRule="exact"/>
        <w:ind w:hanging="602"/>
        <w:rPr>
          <w:sz w:val="24"/>
          <w:szCs w:val="24"/>
        </w:rPr>
      </w:pPr>
      <w:r w:rsidRPr="002A09F2">
        <w:rPr>
          <w:spacing w:val="-4"/>
          <w:sz w:val="24"/>
          <w:szCs w:val="24"/>
        </w:rPr>
        <w:t>变更。</w:t>
      </w:r>
    </w:p>
    <w:p w14:paraId="50FEDFC4" w14:textId="2CDB4391" w:rsidR="00575461" w:rsidRPr="002A09F2" w:rsidRDefault="0041278D" w:rsidP="00DE5A63">
      <w:pPr>
        <w:pStyle w:val="a5"/>
        <w:numPr>
          <w:ilvl w:val="0"/>
          <w:numId w:val="19"/>
        </w:numPr>
        <w:tabs>
          <w:tab w:val="left" w:pos="1182"/>
        </w:tabs>
        <w:ind w:hanging="602"/>
        <w:rPr>
          <w:sz w:val="24"/>
          <w:szCs w:val="24"/>
        </w:rPr>
      </w:pPr>
      <w:r w:rsidRPr="002A09F2">
        <w:rPr>
          <w:spacing w:val="-2"/>
          <w:sz w:val="24"/>
          <w:szCs w:val="24"/>
        </w:rPr>
        <w:t>特殊或紧急情况。</w:t>
      </w:r>
    </w:p>
    <w:p w14:paraId="72BBC9CB" w14:textId="4871D525" w:rsidR="00AF3BC0" w:rsidRPr="00341BEA" w:rsidRDefault="00AF3BC0" w:rsidP="00DE5A63">
      <w:pPr>
        <w:pStyle w:val="a5"/>
        <w:numPr>
          <w:ilvl w:val="0"/>
          <w:numId w:val="19"/>
        </w:numPr>
        <w:tabs>
          <w:tab w:val="left" w:pos="1182"/>
        </w:tabs>
        <w:ind w:hanging="602"/>
        <w:rPr>
          <w:sz w:val="24"/>
          <w:szCs w:val="24"/>
        </w:rPr>
      </w:pPr>
      <w:r w:rsidRPr="00341BEA">
        <w:rPr>
          <w:rFonts w:hint="eastAsia"/>
          <w:spacing w:val="-2"/>
          <w:sz w:val="24"/>
          <w:szCs w:val="24"/>
        </w:rPr>
        <w:t>服务中断或意外事件的响应和服务补救措施</w:t>
      </w:r>
    </w:p>
    <w:p w14:paraId="5CDB5345" w14:textId="77777777" w:rsidR="00575461" w:rsidRPr="002A09F2" w:rsidRDefault="0041278D" w:rsidP="00DE5A63">
      <w:pPr>
        <w:pStyle w:val="a5"/>
        <w:numPr>
          <w:ilvl w:val="2"/>
          <w:numId w:val="20"/>
        </w:numPr>
        <w:tabs>
          <w:tab w:val="left" w:pos="1241"/>
        </w:tabs>
        <w:spacing w:before="100"/>
        <w:ind w:hanging="661"/>
        <w:rPr>
          <w:sz w:val="24"/>
          <w:szCs w:val="24"/>
        </w:rPr>
      </w:pPr>
      <w:r w:rsidRPr="002A09F2">
        <w:rPr>
          <w:spacing w:val="-2"/>
          <w:sz w:val="24"/>
          <w:szCs w:val="24"/>
        </w:rPr>
        <w:t>措施的策划</w:t>
      </w:r>
    </w:p>
    <w:p w14:paraId="65165B93" w14:textId="77777777" w:rsidR="00575461" w:rsidRPr="002A09F2" w:rsidRDefault="0041278D" w:rsidP="00DE5A63">
      <w:pPr>
        <w:pStyle w:val="a5"/>
        <w:numPr>
          <w:ilvl w:val="0"/>
          <w:numId w:val="18"/>
        </w:numPr>
        <w:tabs>
          <w:tab w:val="left" w:pos="1182"/>
        </w:tabs>
        <w:ind w:hanging="602"/>
        <w:rPr>
          <w:sz w:val="24"/>
          <w:szCs w:val="24"/>
        </w:rPr>
      </w:pPr>
      <w:r w:rsidRPr="002A09F2">
        <w:rPr>
          <w:spacing w:val="-1"/>
          <w:sz w:val="24"/>
          <w:szCs w:val="24"/>
        </w:rPr>
        <w:t>组织应策划的内容包含但不限于：</w:t>
      </w:r>
    </w:p>
    <w:p w14:paraId="25C40A9E" w14:textId="77B80CA8" w:rsidR="00575461" w:rsidRPr="002A09F2" w:rsidRDefault="0041278D" w:rsidP="00AF3BC0">
      <w:pPr>
        <w:pStyle w:val="a3"/>
        <w:spacing w:before="98"/>
        <w:ind w:leftChars="464" w:left="1021"/>
      </w:pPr>
      <w:r w:rsidRPr="002A09F2">
        <w:rPr>
          <w:spacing w:val="-3"/>
        </w:rPr>
        <w:t>①重要的</w:t>
      </w:r>
      <w:r w:rsidR="005C35BB" w:rsidRPr="002A09F2">
        <w:rPr>
          <w:spacing w:val="-3"/>
        </w:rPr>
        <w:t>服务</w:t>
      </w:r>
      <w:r w:rsidRPr="002A09F2">
        <w:rPr>
          <w:spacing w:val="-3"/>
        </w:rPr>
        <w:t>因素；</w:t>
      </w:r>
    </w:p>
    <w:p w14:paraId="6CD81EAC" w14:textId="77777777" w:rsidR="00575461" w:rsidRPr="002A09F2" w:rsidRDefault="0041278D" w:rsidP="00AF3BC0">
      <w:pPr>
        <w:pStyle w:val="a3"/>
        <w:spacing w:before="100"/>
        <w:ind w:leftChars="464" w:left="1021"/>
      </w:pPr>
      <w:r w:rsidRPr="002A09F2">
        <w:t>②3.1.1</w:t>
      </w:r>
      <w:r w:rsidRPr="002A09F2">
        <w:rPr>
          <w:spacing w:val="-13"/>
        </w:rPr>
        <w:t xml:space="preserve"> 识别的风险</w:t>
      </w:r>
    </w:p>
    <w:p w14:paraId="3A1D8D11" w14:textId="77777777" w:rsidR="00575461" w:rsidRPr="002A09F2" w:rsidRDefault="0041278D" w:rsidP="00DE5A63">
      <w:pPr>
        <w:pStyle w:val="a5"/>
        <w:numPr>
          <w:ilvl w:val="0"/>
          <w:numId w:val="18"/>
        </w:numPr>
        <w:tabs>
          <w:tab w:val="left" w:pos="1182"/>
        </w:tabs>
        <w:ind w:hanging="602"/>
        <w:rPr>
          <w:sz w:val="24"/>
          <w:szCs w:val="24"/>
        </w:rPr>
      </w:pPr>
      <w:r w:rsidRPr="002A09F2">
        <w:rPr>
          <w:spacing w:val="-3"/>
          <w:sz w:val="24"/>
          <w:szCs w:val="24"/>
        </w:rPr>
        <w:t>体现方法</w:t>
      </w:r>
    </w:p>
    <w:p w14:paraId="5EDF6512" w14:textId="77777777" w:rsidR="00575461" w:rsidRPr="002A09F2" w:rsidRDefault="0041278D" w:rsidP="00DE5A63">
      <w:pPr>
        <w:pStyle w:val="a3"/>
        <w:spacing w:before="52"/>
        <w:ind w:left="580"/>
      </w:pPr>
      <w:r w:rsidRPr="002A09F2">
        <w:rPr>
          <w:spacing w:val="-2"/>
        </w:rPr>
        <w:t>①在管理过程中（3.2</w:t>
      </w:r>
      <w:r w:rsidRPr="002A09F2">
        <w:rPr>
          <w:spacing w:val="-16"/>
        </w:rPr>
        <w:t xml:space="preserve">、第 </w:t>
      </w:r>
      <w:r w:rsidRPr="002A09F2">
        <w:rPr>
          <w:spacing w:val="-2"/>
        </w:rPr>
        <w:t>4</w:t>
      </w:r>
      <w:r w:rsidRPr="002A09F2">
        <w:rPr>
          <w:spacing w:val="-20"/>
        </w:rPr>
        <w:t xml:space="preserve"> 章、第 </w:t>
      </w:r>
      <w:r w:rsidRPr="002A09F2">
        <w:rPr>
          <w:spacing w:val="-2"/>
        </w:rPr>
        <w:t>5</w:t>
      </w:r>
      <w:r w:rsidRPr="002A09F2">
        <w:rPr>
          <w:spacing w:val="-16"/>
        </w:rPr>
        <w:t xml:space="preserve"> 章、</w:t>
      </w:r>
      <w:r w:rsidRPr="002A09F2">
        <w:rPr>
          <w:spacing w:val="-2"/>
        </w:rPr>
        <w:t>6.1）</w:t>
      </w:r>
      <w:r w:rsidRPr="002A09F2">
        <w:rPr>
          <w:spacing w:val="-3"/>
        </w:rPr>
        <w:t>等过程中融入并实施；</w:t>
      </w:r>
    </w:p>
    <w:p w14:paraId="3B354F5D" w14:textId="77777777" w:rsidR="00575461" w:rsidRPr="002A09F2" w:rsidRDefault="0041278D" w:rsidP="00DE5A63">
      <w:pPr>
        <w:pStyle w:val="a3"/>
        <w:ind w:left="580"/>
      </w:pPr>
      <w:r w:rsidRPr="002A09F2">
        <w:rPr>
          <w:spacing w:val="-1"/>
        </w:rPr>
        <w:t>②评价措施的有效性。</w:t>
      </w:r>
    </w:p>
    <w:p w14:paraId="073264E0" w14:textId="77777777" w:rsidR="00575461" w:rsidRPr="002A09F2" w:rsidRDefault="0041278D" w:rsidP="00DE5A63">
      <w:pPr>
        <w:pStyle w:val="a5"/>
        <w:numPr>
          <w:ilvl w:val="1"/>
          <w:numId w:val="20"/>
        </w:numPr>
        <w:tabs>
          <w:tab w:val="left" w:pos="1001"/>
        </w:tabs>
        <w:spacing w:before="100"/>
        <w:ind w:hanging="421"/>
        <w:rPr>
          <w:b/>
          <w:bCs/>
          <w:sz w:val="24"/>
          <w:szCs w:val="24"/>
        </w:rPr>
      </w:pPr>
      <w:r w:rsidRPr="002A09F2">
        <w:rPr>
          <w:b/>
          <w:bCs/>
          <w:spacing w:val="-1"/>
          <w:sz w:val="24"/>
          <w:szCs w:val="24"/>
        </w:rPr>
        <w:t>目标及实现目标的策划</w:t>
      </w:r>
    </w:p>
    <w:p w14:paraId="3354A0CB" w14:textId="77777777" w:rsidR="00575461" w:rsidRPr="002A09F2" w:rsidRDefault="0041278D" w:rsidP="00DE5A63">
      <w:pPr>
        <w:pStyle w:val="a5"/>
        <w:numPr>
          <w:ilvl w:val="2"/>
          <w:numId w:val="20"/>
        </w:numPr>
        <w:tabs>
          <w:tab w:val="left" w:pos="1241"/>
        </w:tabs>
        <w:spacing w:before="98"/>
        <w:ind w:hanging="661"/>
        <w:rPr>
          <w:b/>
          <w:bCs/>
          <w:sz w:val="24"/>
          <w:szCs w:val="24"/>
        </w:rPr>
      </w:pPr>
      <w:r w:rsidRPr="002A09F2">
        <w:rPr>
          <w:b/>
          <w:bCs/>
          <w:spacing w:val="-5"/>
          <w:sz w:val="24"/>
          <w:szCs w:val="24"/>
        </w:rPr>
        <w:t>目标</w:t>
      </w:r>
    </w:p>
    <w:p w14:paraId="50A96728" w14:textId="77777777" w:rsidR="00575461" w:rsidRPr="002A09F2" w:rsidRDefault="0041278D" w:rsidP="00DE5A63">
      <w:pPr>
        <w:pStyle w:val="a3"/>
        <w:ind w:left="580"/>
      </w:pPr>
      <w:r w:rsidRPr="002A09F2">
        <w:rPr>
          <w:spacing w:val="-1"/>
        </w:rPr>
        <w:t>组织应针对其相关职能和层次建立目标，并保持其文件化信息。</w:t>
      </w:r>
    </w:p>
    <w:p w14:paraId="0DE75A74" w14:textId="77777777" w:rsidR="00575461" w:rsidRPr="002A09F2" w:rsidRDefault="0041278D" w:rsidP="00DE5A63">
      <w:pPr>
        <w:pStyle w:val="a5"/>
        <w:numPr>
          <w:ilvl w:val="0"/>
          <w:numId w:val="17"/>
        </w:numPr>
        <w:tabs>
          <w:tab w:val="left" w:pos="1182"/>
        </w:tabs>
        <w:spacing w:before="100"/>
        <w:ind w:hanging="602"/>
        <w:rPr>
          <w:sz w:val="24"/>
          <w:szCs w:val="24"/>
        </w:rPr>
      </w:pPr>
      <w:r w:rsidRPr="002A09F2">
        <w:rPr>
          <w:spacing w:val="-2"/>
          <w:sz w:val="24"/>
          <w:szCs w:val="24"/>
        </w:rPr>
        <w:t>目标应与方针—致；</w:t>
      </w:r>
    </w:p>
    <w:p w14:paraId="7F85BD59" w14:textId="77777777" w:rsidR="00575461" w:rsidRPr="002A09F2" w:rsidRDefault="0041278D" w:rsidP="00DE5A63">
      <w:pPr>
        <w:pStyle w:val="a5"/>
        <w:numPr>
          <w:ilvl w:val="0"/>
          <w:numId w:val="17"/>
        </w:numPr>
        <w:tabs>
          <w:tab w:val="left" w:pos="1182"/>
        </w:tabs>
        <w:ind w:hanging="602"/>
        <w:rPr>
          <w:sz w:val="24"/>
          <w:szCs w:val="24"/>
        </w:rPr>
      </w:pPr>
      <w:r w:rsidRPr="002A09F2">
        <w:rPr>
          <w:spacing w:val="-2"/>
          <w:sz w:val="24"/>
          <w:szCs w:val="24"/>
        </w:rPr>
        <w:t>可评测度量；</w:t>
      </w:r>
    </w:p>
    <w:p w14:paraId="48BDFBCA" w14:textId="77777777" w:rsidR="00575461" w:rsidRPr="002A09F2" w:rsidRDefault="0041278D" w:rsidP="00DE5A63">
      <w:pPr>
        <w:pStyle w:val="a5"/>
        <w:numPr>
          <w:ilvl w:val="0"/>
          <w:numId w:val="17"/>
        </w:numPr>
        <w:tabs>
          <w:tab w:val="left" w:pos="1182"/>
        </w:tabs>
        <w:spacing w:before="100"/>
        <w:ind w:hanging="602"/>
        <w:rPr>
          <w:sz w:val="24"/>
          <w:szCs w:val="24"/>
        </w:rPr>
      </w:pPr>
      <w:r w:rsidRPr="002A09F2">
        <w:rPr>
          <w:spacing w:val="-2"/>
          <w:sz w:val="24"/>
          <w:szCs w:val="24"/>
        </w:rPr>
        <w:t>进行有效的监视；</w:t>
      </w:r>
    </w:p>
    <w:p w14:paraId="3B7142FC" w14:textId="77777777" w:rsidR="00575461" w:rsidRPr="002A09F2" w:rsidRDefault="0041278D" w:rsidP="00DE5A63">
      <w:pPr>
        <w:pStyle w:val="a5"/>
        <w:numPr>
          <w:ilvl w:val="0"/>
          <w:numId w:val="17"/>
        </w:numPr>
        <w:tabs>
          <w:tab w:val="left" w:pos="1182"/>
        </w:tabs>
        <w:spacing w:before="98"/>
        <w:ind w:hanging="602"/>
        <w:rPr>
          <w:sz w:val="24"/>
          <w:szCs w:val="24"/>
        </w:rPr>
      </w:pPr>
      <w:r w:rsidRPr="002A09F2">
        <w:rPr>
          <w:spacing w:val="-3"/>
          <w:sz w:val="24"/>
          <w:szCs w:val="24"/>
        </w:rPr>
        <w:t>有沟通；</w:t>
      </w:r>
    </w:p>
    <w:p w14:paraId="032385C8" w14:textId="77777777" w:rsidR="00575461" w:rsidRPr="002A09F2" w:rsidRDefault="0041278D" w:rsidP="00DE5A63">
      <w:pPr>
        <w:pStyle w:val="a5"/>
        <w:numPr>
          <w:ilvl w:val="0"/>
          <w:numId w:val="17"/>
        </w:numPr>
        <w:tabs>
          <w:tab w:val="left" w:pos="1182"/>
        </w:tabs>
        <w:ind w:hanging="602"/>
        <w:rPr>
          <w:sz w:val="24"/>
          <w:szCs w:val="24"/>
        </w:rPr>
      </w:pPr>
      <w:r w:rsidRPr="002A09F2">
        <w:rPr>
          <w:spacing w:val="-4"/>
          <w:sz w:val="24"/>
          <w:szCs w:val="24"/>
        </w:rPr>
        <w:lastRenderedPageBreak/>
        <w:t>更新。</w:t>
      </w:r>
    </w:p>
    <w:p w14:paraId="04D00108" w14:textId="77777777" w:rsidR="00575461" w:rsidRPr="002A09F2" w:rsidRDefault="0041278D" w:rsidP="00DE5A63">
      <w:pPr>
        <w:pStyle w:val="a5"/>
        <w:numPr>
          <w:ilvl w:val="2"/>
          <w:numId w:val="20"/>
        </w:numPr>
        <w:tabs>
          <w:tab w:val="left" w:pos="1241"/>
        </w:tabs>
        <w:spacing w:line="319" w:lineRule="auto"/>
        <w:ind w:left="580" w:right="7044" w:firstLine="0"/>
        <w:rPr>
          <w:sz w:val="24"/>
          <w:szCs w:val="24"/>
        </w:rPr>
      </w:pPr>
      <w:r w:rsidRPr="002A09F2">
        <w:rPr>
          <w:b/>
          <w:bCs/>
          <w:spacing w:val="-2"/>
          <w:sz w:val="24"/>
          <w:szCs w:val="24"/>
        </w:rPr>
        <w:t>实现目标的策划</w:t>
      </w:r>
      <w:r w:rsidRPr="002A09F2">
        <w:rPr>
          <w:spacing w:val="-2"/>
          <w:sz w:val="24"/>
          <w:szCs w:val="24"/>
        </w:rPr>
        <w:t>组织应确定：</w:t>
      </w:r>
    </w:p>
    <w:p w14:paraId="3AC44C4D" w14:textId="77777777" w:rsidR="00575461" w:rsidRPr="002A09F2" w:rsidRDefault="0041278D" w:rsidP="00DE5A63">
      <w:pPr>
        <w:pStyle w:val="a5"/>
        <w:numPr>
          <w:ilvl w:val="0"/>
          <w:numId w:val="16"/>
        </w:numPr>
        <w:tabs>
          <w:tab w:val="left" w:pos="1182"/>
        </w:tabs>
        <w:spacing w:before="0" w:line="303" w:lineRule="exact"/>
        <w:ind w:hanging="602"/>
        <w:rPr>
          <w:sz w:val="24"/>
          <w:szCs w:val="24"/>
        </w:rPr>
      </w:pPr>
      <w:r w:rsidRPr="002A09F2">
        <w:rPr>
          <w:spacing w:val="-2"/>
          <w:sz w:val="24"/>
          <w:szCs w:val="24"/>
        </w:rPr>
        <w:t>工作内容；</w:t>
      </w:r>
    </w:p>
    <w:p w14:paraId="17AFFFE1" w14:textId="77777777" w:rsidR="00575461" w:rsidRPr="002A09F2" w:rsidRDefault="0041278D" w:rsidP="00DE5A63">
      <w:pPr>
        <w:pStyle w:val="a5"/>
        <w:numPr>
          <w:ilvl w:val="0"/>
          <w:numId w:val="16"/>
        </w:numPr>
        <w:tabs>
          <w:tab w:val="left" w:pos="1182"/>
        </w:tabs>
        <w:spacing w:before="100"/>
        <w:ind w:hanging="602"/>
        <w:rPr>
          <w:sz w:val="24"/>
          <w:szCs w:val="24"/>
        </w:rPr>
      </w:pPr>
      <w:r w:rsidRPr="002A09F2">
        <w:rPr>
          <w:spacing w:val="-2"/>
          <w:sz w:val="24"/>
          <w:szCs w:val="24"/>
        </w:rPr>
        <w:t>所需资源；</w:t>
      </w:r>
    </w:p>
    <w:p w14:paraId="55F82418" w14:textId="77777777" w:rsidR="00575461" w:rsidRPr="002A09F2" w:rsidRDefault="0041278D" w:rsidP="00DE5A63">
      <w:pPr>
        <w:pStyle w:val="a5"/>
        <w:numPr>
          <w:ilvl w:val="0"/>
          <w:numId w:val="16"/>
        </w:numPr>
        <w:tabs>
          <w:tab w:val="left" w:pos="1182"/>
        </w:tabs>
        <w:ind w:hanging="602"/>
        <w:rPr>
          <w:sz w:val="24"/>
          <w:szCs w:val="24"/>
        </w:rPr>
      </w:pPr>
      <w:r w:rsidRPr="002A09F2">
        <w:rPr>
          <w:spacing w:val="-2"/>
          <w:sz w:val="24"/>
          <w:szCs w:val="24"/>
        </w:rPr>
        <w:t>确定负责人；</w:t>
      </w:r>
    </w:p>
    <w:p w14:paraId="2B8D7FE4" w14:textId="77777777" w:rsidR="00575461" w:rsidRPr="002A09F2" w:rsidRDefault="0041278D" w:rsidP="00DE5A63">
      <w:pPr>
        <w:pStyle w:val="a5"/>
        <w:numPr>
          <w:ilvl w:val="0"/>
          <w:numId w:val="16"/>
        </w:numPr>
        <w:tabs>
          <w:tab w:val="left" w:pos="1182"/>
        </w:tabs>
        <w:spacing w:before="100"/>
        <w:ind w:hanging="602"/>
        <w:rPr>
          <w:sz w:val="24"/>
          <w:szCs w:val="24"/>
        </w:rPr>
      </w:pPr>
      <w:r w:rsidRPr="002A09F2">
        <w:rPr>
          <w:spacing w:val="-2"/>
          <w:sz w:val="24"/>
          <w:szCs w:val="24"/>
        </w:rPr>
        <w:t>确定完成时间；</w:t>
      </w:r>
    </w:p>
    <w:p w14:paraId="6E701921" w14:textId="2DF15D30" w:rsidR="00575461" w:rsidRPr="002A09F2" w:rsidRDefault="0041278D" w:rsidP="00DE5A63">
      <w:pPr>
        <w:pStyle w:val="a5"/>
        <w:numPr>
          <w:ilvl w:val="0"/>
          <w:numId w:val="16"/>
        </w:numPr>
        <w:tabs>
          <w:tab w:val="left" w:pos="1182"/>
        </w:tabs>
        <w:spacing w:line="316" w:lineRule="auto"/>
        <w:ind w:left="580" w:right="6383" w:firstLine="0"/>
        <w:rPr>
          <w:b/>
          <w:bCs/>
          <w:spacing w:val="-2"/>
          <w:sz w:val="24"/>
          <w:szCs w:val="24"/>
        </w:rPr>
      </w:pPr>
      <w:r w:rsidRPr="002A09F2">
        <w:rPr>
          <w:spacing w:val="-2"/>
          <w:sz w:val="24"/>
          <w:szCs w:val="24"/>
        </w:rPr>
        <w:t>确定成果的评价方法。</w:t>
      </w:r>
      <w:r w:rsidRPr="002A09F2">
        <w:rPr>
          <w:b/>
          <w:bCs/>
          <w:spacing w:val="-2"/>
          <w:sz w:val="24"/>
          <w:szCs w:val="24"/>
        </w:rPr>
        <w:t>4 支持</w:t>
      </w:r>
    </w:p>
    <w:p w14:paraId="5D80F5E1" w14:textId="77777777" w:rsidR="00575461" w:rsidRPr="002A09F2" w:rsidRDefault="0041278D" w:rsidP="00DE5A63">
      <w:pPr>
        <w:pStyle w:val="a5"/>
        <w:numPr>
          <w:ilvl w:val="1"/>
          <w:numId w:val="15"/>
        </w:numPr>
        <w:tabs>
          <w:tab w:val="left" w:pos="1061"/>
        </w:tabs>
        <w:spacing w:before="2"/>
        <w:ind w:hanging="481"/>
        <w:rPr>
          <w:b/>
          <w:bCs/>
          <w:sz w:val="24"/>
          <w:szCs w:val="24"/>
        </w:rPr>
      </w:pPr>
      <w:r w:rsidRPr="002A09F2">
        <w:rPr>
          <w:b/>
          <w:bCs/>
          <w:spacing w:val="-5"/>
          <w:sz w:val="24"/>
          <w:szCs w:val="24"/>
        </w:rPr>
        <w:t>资源</w:t>
      </w:r>
    </w:p>
    <w:p w14:paraId="3765B259" w14:textId="77777777" w:rsidR="00575461" w:rsidRPr="002A09F2" w:rsidRDefault="0041278D" w:rsidP="00DE5A63">
      <w:pPr>
        <w:pStyle w:val="a3"/>
        <w:ind w:left="580"/>
      </w:pPr>
      <w:r w:rsidRPr="002A09F2">
        <w:rPr>
          <w:spacing w:val="-1"/>
        </w:rPr>
        <w:t>组织应确定建立、实施、保持和持续改进体系所需要的资源。</w:t>
      </w:r>
    </w:p>
    <w:p w14:paraId="5377D29A" w14:textId="77777777" w:rsidR="00575461" w:rsidRPr="002A09F2" w:rsidRDefault="0041278D" w:rsidP="00DE5A63">
      <w:pPr>
        <w:pStyle w:val="a5"/>
        <w:numPr>
          <w:ilvl w:val="1"/>
          <w:numId w:val="15"/>
        </w:numPr>
        <w:tabs>
          <w:tab w:val="left" w:pos="1061"/>
        </w:tabs>
        <w:spacing w:before="100" w:line="319" w:lineRule="auto"/>
        <w:ind w:left="580" w:right="8423" w:firstLine="0"/>
        <w:rPr>
          <w:sz w:val="24"/>
          <w:szCs w:val="24"/>
        </w:rPr>
      </w:pPr>
      <w:r w:rsidRPr="002A09F2">
        <w:rPr>
          <w:b/>
          <w:bCs/>
          <w:spacing w:val="-5"/>
          <w:sz w:val="24"/>
          <w:szCs w:val="24"/>
        </w:rPr>
        <w:t>能力</w:t>
      </w:r>
      <w:r w:rsidRPr="002A09F2">
        <w:rPr>
          <w:spacing w:val="-4"/>
          <w:sz w:val="24"/>
          <w:szCs w:val="24"/>
        </w:rPr>
        <w:t>组织应：</w:t>
      </w:r>
    </w:p>
    <w:p w14:paraId="36D748B8" w14:textId="77777777" w:rsidR="00575461" w:rsidRPr="002A09F2" w:rsidRDefault="0041278D" w:rsidP="00DE5A63">
      <w:pPr>
        <w:pStyle w:val="a5"/>
        <w:numPr>
          <w:ilvl w:val="0"/>
          <w:numId w:val="14"/>
        </w:numPr>
        <w:tabs>
          <w:tab w:val="left" w:pos="1182"/>
        </w:tabs>
        <w:spacing w:before="0" w:line="303" w:lineRule="exact"/>
        <w:ind w:hanging="602"/>
        <w:rPr>
          <w:sz w:val="24"/>
          <w:szCs w:val="24"/>
        </w:rPr>
      </w:pPr>
      <w:r w:rsidRPr="002A09F2">
        <w:rPr>
          <w:spacing w:val="-1"/>
          <w:sz w:val="24"/>
          <w:szCs w:val="24"/>
        </w:rPr>
        <w:t>确定人员应具备的能力；</w:t>
      </w:r>
    </w:p>
    <w:p w14:paraId="7C0D8E76" w14:textId="77777777" w:rsidR="00575461" w:rsidRPr="002A09F2" w:rsidRDefault="0041278D" w:rsidP="00DE5A63">
      <w:pPr>
        <w:pStyle w:val="a5"/>
        <w:numPr>
          <w:ilvl w:val="0"/>
          <w:numId w:val="14"/>
        </w:numPr>
        <w:tabs>
          <w:tab w:val="left" w:pos="1182"/>
        </w:tabs>
        <w:ind w:hanging="602"/>
        <w:rPr>
          <w:sz w:val="24"/>
          <w:szCs w:val="24"/>
        </w:rPr>
      </w:pPr>
      <w:r w:rsidRPr="002A09F2">
        <w:rPr>
          <w:sz w:val="24"/>
          <w:szCs w:val="24"/>
        </w:rPr>
        <w:t>确保人员胜任（依据教育、培训或工作经历</w:t>
      </w:r>
      <w:r w:rsidRPr="002A09F2">
        <w:rPr>
          <w:spacing w:val="-5"/>
          <w:sz w:val="24"/>
          <w:szCs w:val="24"/>
        </w:rPr>
        <w:t>）；</w:t>
      </w:r>
    </w:p>
    <w:p w14:paraId="2F1F39FB" w14:textId="77777777" w:rsidR="00575461" w:rsidRPr="002A09F2" w:rsidRDefault="0041278D" w:rsidP="00DE5A63">
      <w:pPr>
        <w:pStyle w:val="a5"/>
        <w:numPr>
          <w:ilvl w:val="0"/>
          <w:numId w:val="14"/>
        </w:numPr>
        <w:tabs>
          <w:tab w:val="left" w:pos="1182"/>
        </w:tabs>
        <w:spacing w:before="100"/>
        <w:ind w:hanging="602"/>
        <w:rPr>
          <w:sz w:val="24"/>
          <w:szCs w:val="24"/>
        </w:rPr>
      </w:pPr>
      <w:r w:rsidRPr="002A09F2">
        <w:rPr>
          <w:spacing w:val="-2"/>
          <w:sz w:val="24"/>
          <w:szCs w:val="24"/>
        </w:rPr>
        <w:t>确保人员持续胜任；</w:t>
      </w:r>
    </w:p>
    <w:p w14:paraId="5C00286D" w14:textId="77777777" w:rsidR="00575461" w:rsidRPr="002A09F2" w:rsidRDefault="0041278D" w:rsidP="00DE5A63">
      <w:pPr>
        <w:pStyle w:val="a5"/>
        <w:numPr>
          <w:ilvl w:val="0"/>
          <w:numId w:val="14"/>
        </w:numPr>
        <w:tabs>
          <w:tab w:val="left" w:pos="1182"/>
        </w:tabs>
        <w:ind w:hanging="602"/>
        <w:rPr>
          <w:sz w:val="24"/>
          <w:szCs w:val="24"/>
        </w:rPr>
      </w:pPr>
      <w:r w:rsidRPr="002A09F2">
        <w:rPr>
          <w:spacing w:val="-2"/>
          <w:sz w:val="24"/>
          <w:szCs w:val="24"/>
        </w:rPr>
        <w:t>确定必要的培训。</w:t>
      </w:r>
    </w:p>
    <w:p w14:paraId="0D1BBA10" w14:textId="77777777" w:rsidR="00575461" w:rsidRPr="002A09F2" w:rsidRDefault="0041278D" w:rsidP="00871B6A">
      <w:pPr>
        <w:pStyle w:val="a5"/>
        <w:numPr>
          <w:ilvl w:val="1"/>
          <w:numId w:val="15"/>
        </w:numPr>
        <w:tabs>
          <w:tab w:val="left" w:pos="1061"/>
        </w:tabs>
        <w:spacing w:before="2"/>
        <w:ind w:hanging="481"/>
        <w:rPr>
          <w:b/>
          <w:bCs/>
          <w:spacing w:val="-5"/>
          <w:sz w:val="24"/>
          <w:szCs w:val="24"/>
        </w:rPr>
      </w:pPr>
      <w:r w:rsidRPr="002A09F2">
        <w:rPr>
          <w:b/>
          <w:bCs/>
          <w:spacing w:val="-5"/>
          <w:sz w:val="24"/>
          <w:szCs w:val="24"/>
        </w:rPr>
        <w:t>意识</w:t>
      </w:r>
    </w:p>
    <w:p w14:paraId="7BBDB0D4" w14:textId="6ACA8B54" w:rsidR="00575461" w:rsidRPr="002A09F2" w:rsidRDefault="0041278D" w:rsidP="00DE5A63">
      <w:pPr>
        <w:pStyle w:val="a3"/>
        <w:spacing w:before="98"/>
        <w:ind w:left="580"/>
      </w:pPr>
      <w:r w:rsidRPr="002A09F2">
        <w:rPr>
          <w:spacing w:val="-3"/>
        </w:rPr>
        <w:t>组织应确认</w:t>
      </w:r>
      <w:r w:rsidR="005C35BB" w:rsidRPr="002A09F2">
        <w:rPr>
          <w:spacing w:val="-3"/>
        </w:rPr>
        <w:t>服务</w:t>
      </w:r>
      <w:r w:rsidRPr="002A09F2">
        <w:rPr>
          <w:spacing w:val="-3"/>
        </w:rPr>
        <w:t>相关的人员理解：</w:t>
      </w:r>
    </w:p>
    <w:p w14:paraId="3735BDFC" w14:textId="77777777" w:rsidR="00575461" w:rsidRPr="002A09F2" w:rsidRDefault="0041278D" w:rsidP="00DE5A63">
      <w:pPr>
        <w:pStyle w:val="a5"/>
        <w:numPr>
          <w:ilvl w:val="0"/>
          <w:numId w:val="13"/>
        </w:numPr>
        <w:tabs>
          <w:tab w:val="left" w:pos="1182"/>
        </w:tabs>
        <w:ind w:hanging="602"/>
        <w:rPr>
          <w:sz w:val="24"/>
          <w:szCs w:val="24"/>
        </w:rPr>
      </w:pPr>
      <w:r w:rsidRPr="002A09F2">
        <w:rPr>
          <w:spacing w:val="-4"/>
          <w:sz w:val="24"/>
          <w:szCs w:val="24"/>
        </w:rPr>
        <w:t>方针；</w:t>
      </w:r>
    </w:p>
    <w:p w14:paraId="23C647E3" w14:textId="775010EB" w:rsidR="00575461" w:rsidRPr="002A09F2" w:rsidRDefault="0041278D" w:rsidP="00DE5A63">
      <w:pPr>
        <w:pStyle w:val="a5"/>
        <w:numPr>
          <w:ilvl w:val="0"/>
          <w:numId w:val="13"/>
        </w:numPr>
        <w:tabs>
          <w:tab w:val="left" w:pos="1182"/>
        </w:tabs>
        <w:ind w:hanging="602"/>
        <w:rPr>
          <w:sz w:val="24"/>
          <w:szCs w:val="24"/>
        </w:rPr>
      </w:pPr>
      <w:r w:rsidRPr="002A09F2">
        <w:rPr>
          <w:spacing w:val="-3"/>
          <w:sz w:val="24"/>
          <w:szCs w:val="24"/>
        </w:rPr>
        <w:t>与其相关的</w:t>
      </w:r>
      <w:r w:rsidR="005C35BB" w:rsidRPr="002A09F2">
        <w:rPr>
          <w:spacing w:val="-3"/>
          <w:sz w:val="24"/>
          <w:szCs w:val="24"/>
        </w:rPr>
        <w:t>服务</w:t>
      </w:r>
      <w:r w:rsidRPr="002A09F2">
        <w:rPr>
          <w:spacing w:val="-3"/>
          <w:sz w:val="24"/>
          <w:szCs w:val="24"/>
        </w:rPr>
        <w:t>因素及其影响；</w:t>
      </w:r>
    </w:p>
    <w:p w14:paraId="08C0930E" w14:textId="55A60DDE" w:rsidR="00575461" w:rsidRPr="002A09F2" w:rsidRDefault="0041278D" w:rsidP="00DE5A63">
      <w:pPr>
        <w:pStyle w:val="a5"/>
        <w:numPr>
          <w:ilvl w:val="0"/>
          <w:numId w:val="13"/>
        </w:numPr>
        <w:tabs>
          <w:tab w:val="left" w:pos="1182"/>
        </w:tabs>
        <w:spacing w:before="100"/>
        <w:ind w:hanging="602"/>
        <w:rPr>
          <w:sz w:val="24"/>
          <w:szCs w:val="24"/>
        </w:rPr>
      </w:pPr>
      <w:r w:rsidRPr="002A09F2">
        <w:rPr>
          <w:spacing w:val="-3"/>
          <w:sz w:val="24"/>
          <w:szCs w:val="24"/>
        </w:rPr>
        <w:t>对</w:t>
      </w:r>
      <w:r w:rsidR="005C35BB" w:rsidRPr="002A09F2">
        <w:rPr>
          <w:spacing w:val="-3"/>
          <w:sz w:val="24"/>
          <w:szCs w:val="24"/>
        </w:rPr>
        <w:t>服务</w:t>
      </w:r>
      <w:r w:rsidRPr="002A09F2">
        <w:rPr>
          <w:spacing w:val="-3"/>
          <w:sz w:val="24"/>
          <w:szCs w:val="24"/>
        </w:rPr>
        <w:t>管理体系的贡献；</w:t>
      </w:r>
    </w:p>
    <w:p w14:paraId="5ED62D6A" w14:textId="77777777" w:rsidR="00575461" w:rsidRPr="002A09F2" w:rsidRDefault="0041278D" w:rsidP="00DE5A63">
      <w:pPr>
        <w:pStyle w:val="a5"/>
        <w:numPr>
          <w:ilvl w:val="0"/>
          <w:numId w:val="13"/>
        </w:numPr>
        <w:tabs>
          <w:tab w:val="left" w:pos="1182"/>
        </w:tabs>
        <w:spacing w:before="98"/>
        <w:ind w:hanging="602"/>
        <w:rPr>
          <w:sz w:val="24"/>
          <w:szCs w:val="24"/>
        </w:rPr>
      </w:pPr>
      <w:r w:rsidRPr="002A09F2">
        <w:rPr>
          <w:spacing w:val="-2"/>
          <w:sz w:val="24"/>
          <w:szCs w:val="24"/>
        </w:rPr>
        <w:t>不符合要求的后果。</w:t>
      </w:r>
    </w:p>
    <w:p w14:paraId="59993796" w14:textId="77777777" w:rsidR="00575461" w:rsidRPr="002A09F2" w:rsidRDefault="0041278D" w:rsidP="00871B6A">
      <w:pPr>
        <w:pStyle w:val="a5"/>
        <w:numPr>
          <w:ilvl w:val="1"/>
          <w:numId w:val="15"/>
        </w:numPr>
        <w:tabs>
          <w:tab w:val="left" w:pos="1061"/>
        </w:tabs>
        <w:spacing w:before="2"/>
        <w:ind w:hanging="481"/>
        <w:rPr>
          <w:b/>
          <w:bCs/>
          <w:spacing w:val="-5"/>
          <w:sz w:val="24"/>
          <w:szCs w:val="24"/>
        </w:rPr>
      </w:pPr>
      <w:r w:rsidRPr="002A09F2">
        <w:rPr>
          <w:b/>
          <w:bCs/>
          <w:spacing w:val="-5"/>
          <w:sz w:val="24"/>
          <w:szCs w:val="24"/>
        </w:rPr>
        <w:t>信息交流</w:t>
      </w:r>
    </w:p>
    <w:p w14:paraId="39E30CC9" w14:textId="5E6ED949" w:rsidR="00575461" w:rsidRPr="002A09F2" w:rsidRDefault="0041278D" w:rsidP="00DE5A63">
      <w:pPr>
        <w:pStyle w:val="a5"/>
        <w:numPr>
          <w:ilvl w:val="2"/>
          <w:numId w:val="15"/>
        </w:numPr>
        <w:tabs>
          <w:tab w:val="left" w:pos="1241"/>
        </w:tabs>
        <w:spacing w:before="52"/>
        <w:ind w:hanging="661"/>
        <w:rPr>
          <w:sz w:val="24"/>
          <w:szCs w:val="24"/>
        </w:rPr>
      </w:pPr>
      <w:r w:rsidRPr="002A09F2">
        <w:rPr>
          <w:spacing w:val="-1"/>
          <w:sz w:val="24"/>
          <w:szCs w:val="24"/>
        </w:rPr>
        <w:t>组织应建立、实施、保持</w:t>
      </w:r>
      <w:r w:rsidR="005C35BB" w:rsidRPr="002A09F2">
        <w:rPr>
          <w:spacing w:val="-1"/>
          <w:sz w:val="24"/>
          <w:szCs w:val="24"/>
        </w:rPr>
        <w:t>服务</w:t>
      </w:r>
      <w:r w:rsidRPr="002A09F2">
        <w:rPr>
          <w:spacing w:val="-1"/>
          <w:sz w:val="24"/>
          <w:szCs w:val="24"/>
        </w:rPr>
        <w:t>管理体系有关的信息交流过</w:t>
      </w:r>
    </w:p>
    <w:p w14:paraId="566E5B00" w14:textId="77777777" w:rsidR="00575461" w:rsidRPr="002A09F2" w:rsidRDefault="0041278D" w:rsidP="00DE5A63">
      <w:pPr>
        <w:pStyle w:val="a3"/>
        <w:ind w:left="100"/>
      </w:pPr>
      <w:r w:rsidRPr="002A09F2">
        <w:rPr>
          <w:spacing w:val="-5"/>
        </w:rPr>
        <w:t>程：</w:t>
      </w:r>
    </w:p>
    <w:p w14:paraId="62A602FD" w14:textId="77777777" w:rsidR="00575461" w:rsidRPr="002A09F2" w:rsidRDefault="0041278D" w:rsidP="00DE5A63">
      <w:pPr>
        <w:pStyle w:val="a5"/>
        <w:numPr>
          <w:ilvl w:val="0"/>
          <w:numId w:val="12"/>
        </w:numPr>
        <w:tabs>
          <w:tab w:val="left" w:pos="1182"/>
        </w:tabs>
        <w:spacing w:before="100"/>
        <w:ind w:hanging="602"/>
        <w:rPr>
          <w:sz w:val="24"/>
          <w:szCs w:val="24"/>
        </w:rPr>
      </w:pPr>
      <w:r w:rsidRPr="002A09F2">
        <w:rPr>
          <w:spacing w:val="-4"/>
          <w:sz w:val="24"/>
          <w:szCs w:val="24"/>
        </w:rPr>
        <w:t>内容；</w:t>
      </w:r>
    </w:p>
    <w:p w14:paraId="15CD84A5" w14:textId="77777777" w:rsidR="00575461" w:rsidRPr="002A09F2" w:rsidRDefault="0041278D" w:rsidP="00DE5A63">
      <w:pPr>
        <w:pStyle w:val="a5"/>
        <w:numPr>
          <w:ilvl w:val="0"/>
          <w:numId w:val="12"/>
        </w:numPr>
        <w:tabs>
          <w:tab w:val="left" w:pos="1182"/>
        </w:tabs>
        <w:spacing w:before="98"/>
        <w:ind w:hanging="602"/>
        <w:rPr>
          <w:sz w:val="24"/>
          <w:szCs w:val="24"/>
        </w:rPr>
      </w:pPr>
      <w:r w:rsidRPr="002A09F2">
        <w:rPr>
          <w:spacing w:val="-4"/>
          <w:sz w:val="24"/>
          <w:szCs w:val="24"/>
        </w:rPr>
        <w:t>时机；</w:t>
      </w:r>
    </w:p>
    <w:p w14:paraId="08667487" w14:textId="77777777" w:rsidR="00575461" w:rsidRPr="002A09F2" w:rsidRDefault="0041278D" w:rsidP="00DE5A63">
      <w:pPr>
        <w:pStyle w:val="a5"/>
        <w:numPr>
          <w:ilvl w:val="0"/>
          <w:numId w:val="12"/>
        </w:numPr>
        <w:tabs>
          <w:tab w:val="left" w:pos="1182"/>
        </w:tabs>
        <w:ind w:hanging="602"/>
        <w:rPr>
          <w:sz w:val="24"/>
          <w:szCs w:val="24"/>
        </w:rPr>
      </w:pPr>
      <w:r w:rsidRPr="002A09F2">
        <w:rPr>
          <w:spacing w:val="-4"/>
          <w:sz w:val="24"/>
          <w:szCs w:val="24"/>
        </w:rPr>
        <w:t>对象；</w:t>
      </w:r>
    </w:p>
    <w:p w14:paraId="5D911690" w14:textId="77777777" w:rsidR="00575461" w:rsidRPr="002A09F2" w:rsidRDefault="0041278D" w:rsidP="00DE5A63">
      <w:pPr>
        <w:pStyle w:val="a5"/>
        <w:numPr>
          <w:ilvl w:val="0"/>
          <w:numId w:val="12"/>
        </w:numPr>
        <w:tabs>
          <w:tab w:val="left" w:pos="1182"/>
        </w:tabs>
        <w:spacing w:before="100"/>
        <w:ind w:hanging="602"/>
        <w:rPr>
          <w:sz w:val="24"/>
          <w:szCs w:val="24"/>
        </w:rPr>
      </w:pPr>
      <w:r w:rsidRPr="002A09F2">
        <w:rPr>
          <w:spacing w:val="-2"/>
          <w:sz w:val="24"/>
          <w:szCs w:val="24"/>
        </w:rPr>
        <w:t>方式方法。</w:t>
      </w:r>
    </w:p>
    <w:p w14:paraId="221B8302" w14:textId="77777777" w:rsidR="00575461" w:rsidRPr="002A09F2" w:rsidRDefault="0041278D" w:rsidP="00DE5A63">
      <w:pPr>
        <w:pStyle w:val="a5"/>
        <w:numPr>
          <w:ilvl w:val="2"/>
          <w:numId w:val="15"/>
        </w:numPr>
        <w:tabs>
          <w:tab w:val="left" w:pos="1241"/>
        </w:tabs>
        <w:ind w:hanging="661"/>
        <w:rPr>
          <w:sz w:val="24"/>
          <w:szCs w:val="24"/>
        </w:rPr>
      </w:pPr>
      <w:r w:rsidRPr="002A09F2">
        <w:rPr>
          <w:spacing w:val="-1"/>
          <w:sz w:val="24"/>
          <w:szCs w:val="24"/>
        </w:rPr>
        <w:t>组织应有</w:t>
      </w:r>
      <w:proofErr w:type="gramStart"/>
      <w:r w:rsidRPr="002A09F2">
        <w:rPr>
          <w:spacing w:val="-1"/>
          <w:sz w:val="24"/>
          <w:szCs w:val="24"/>
        </w:rPr>
        <w:t>效</w:t>
      </w:r>
      <w:proofErr w:type="gramEnd"/>
      <w:r w:rsidRPr="002A09F2">
        <w:rPr>
          <w:spacing w:val="-1"/>
          <w:sz w:val="24"/>
          <w:szCs w:val="24"/>
        </w:rPr>
        <w:t>控制管理内部信息交流和外部信息交流。</w:t>
      </w:r>
    </w:p>
    <w:p w14:paraId="147D9E66" w14:textId="77777777" w:rsidR="00575461" w:rsidRPr="002A09F2" w:rsidRDefault="0041278D" w:rsidP="00DE5A63">
      <w:pPr>
        <w:pStyle w:val="a5"/>
        <w:numPr>
          <w:ilvl w:val="1"/>
          <w:numId w:val="15"/>
        </w:numPr>
        <w:tabs>
          <w:tab w:val="left" w:pos="1001"/>
        </w:tabs>
        <w:spacing w:before="100"/>
        <w:ind w:left="1000" w:hanging="421"/>
        <w:rPr>
          <w:sz w:val="24"/>
          <w:szCs w:val="24"/>
        </w:rPr>
      </w:pPr>
      <w:r w:rsidRPr="002A09F2">
        <w:rPr>
          <w:spacing w:val="-2"/>
          <w:sz w:val="24"/>
          <w:szCs w:val="24"/>
        </w:rPr>
        <w:t>文件化信息</w:t>
      </w:r>
    </w:p>
    <w:p w14:paraId="32326B26" w14:textId="5D92A4FA" w:rsidR="00575461" w:rsidRPr="002A09F2" w:rsidRDefault="0041278D" w:rsidP="00DE5A63">
      <w:pPr>
        <w:pStyle w:val="a3"/>
        <w:spacing w:before="98"/>
        <w:ind w:left="580"/>
      </w:pPr>
      <w:r w:rsidRPr="002A09F2">
        <w:rPr>
          <w:spacing w:val="-3"/>
        </w:rPr>
        <w:t>组织的</w:t>
      </w:r>
      <w:r w:rsidR="000130CC" w:rsidRPr="002A09F2">
        <w:rPr>
          <w:rFonts w:hint="eastAsia"/>
          <w:spacing w:val="-3"/>
        </w:rPr>
        <w:t>服务</w:t>
      </w:r>
      <w:r w:rsidRPr="002A09F2">
        <w:rPr>
          <w:spacing w:val="-3"/>
        </w:rPr>
        <w:t>管理体系应包括:</w:t>
      </w:r>
    </w:p>
    <w:p w14:paraId="53455E34" w14:textId="77777777" w:rsidR="00575461" w:rsidRPr="002A09F2" w:rsidRDefault="0041278D" w:rsidP="00DE5A63">
      <w:pPr>
        <w:pStyle w:val="a5"/>
        <w:numPr>
          <w:ilvl w:val="0"/>
          <w:numId w:val="11"/>
        </w:numPr>
        <w:tabs>
          <w:tab w:val="left" w:pos="1182"/>
        </w:tabs>
        <w:ind w:hanging="602"/>
        <w:rPr>
          <w:sz w:val="24"/>
          <w:szCs w:val="24"/>
        </w:rPr>
      </w:pPr>
      <w:r w:rsidRPr="002A09F2">
        <w:rPr>
          <w:spacing w:val="-1"/>
          <w:sz w:val="24"/>
          <w:szCs w:val="24"/>
        </w:rPr>
        <w:t>本文件要求的文件化信息；</w:t>
      </w:r>
    </w:p>
    <w:p w14:paraId="273BE315" w14:textId="77777777" w:rsidR="00575461" w:rsidRPr="002A09F2" w:rsidRDefault="0041278D" w:rsidP="00DE5A63">
      <w:pPr>
        <w:pStyle w:val="a5"/>
        <w:numPr>
          <w:ilvl w:val="0"/>
          <w:numId w:val="11"/>
        </w:numPr>
        <w:tabs>
          <w:tab w:val="left" w:pos="1182"/>
        </w:tabs>
        <w:spacing w:line="319" w:lineRule="auto"/>
        <w:ind w:left="580" w:right="3503" w:firstLine="0"/>
        <w:rPr>
          <w:b/>
          <w:bCs/>
          <w:spacing w:val="-2"/>
          <w:sz w:val="24"/>
          <w:szCs w:val="24"/>
        </w:rPr>
      </w:pPr>
      <w:r w:rsidRPr="002A09F2">
        <w:rPr>
          <w:spacing w:val="-2"/>
          <w:sz w:val="24"/>
          <w:szCs w:val="24"/>
        </w:rPr>
        <w:t xml:space="preserve">组织确定的实现体系有效性所必需的文件化信息。 </w:t>
      </w:r>
      <w:r w:rsidRPr="002A09F2">
        <w:rPr>
          <w:b/>
          <w:bCs/>
          <w:spacing w:val="-2"/>
          <w:sz w:val="24"/>
          <w:szCs w:val="24"/>
        </w:rPr>
        <w:lastRenderedPageBreak/>
        <w:t>5 运行</w:t>
      </w:r>
    </w:p>
    <w:p w14:paraId="3F836F93" w14:textId="77777777" w:rsidR="00575461" w:rsidRPr="002A09F2" w:rsidRDefault="0041278D" w:rsidP="00DE5A63">
      <w:pPr>
        <w:pStyle w:val="a5"/>
        <w:numPr>
          <w:ilvl w:val="1"/>
          <w:numId w:val="10"/>
        </w:numPr>
        <w:tabs>
          <w:tab w:val="left" w:pos="1061"/>
        </w:tabs>
        <w:spacing w:before="0" w:line="303" w:lineRule="exact"/>
        <w:ind w:hanging="481"/>
        <w:rPr>
          <w:b/>
          <w:bCs/>
          <w:spacing w:val="-2"/>
          <w:sz w:val="24"/>
          <w:szCs w:val="24"/>
        </w:rPr>
      </w:pPr>
      <w:r w:rsidRPr="002A09F2">
        <w:rPr>
          <w:b/>
          <w:bCs/>
          <w:spacing w:val="-2"/>
          <w:sz w:val="24"/>
          <w:szCs w:val="24"/>
        </w:rPr>
        <w:t>运行策划和控制</w:t>
      </w:r>
    </w:p>
    <w:p w14:paraId="305C372A" w14:textId="77777777" w:rsidR="00575461" w:rsidRPr="002A09F2" w:rsidRDefault="0041278D" w:rsidP="00DE5A63">
      <w:pPr>
        <w:pStyle w:val="a5"/>
        <w:numPr>
          <w:ilvl w:val="0"/>
          <w:numId w:val="9"/>
        </w:numPr>
        <w:tabs>
          <w:tab w:val="left" w:pos="1182"/>
        </w:tabs>
        <w:spacing w:before="100"/>
        <w:ind w:hanging="602"/>
        <w:rPr>
          <w:sz w:val="24"/>
          <w:szCs w:val="24"/>
        </w:rPr>
      </w:pPr>
      <w:r w:rsidRPr="002A09F2">
        <w:rPr>
          <w:spacing w:val="-3"/>
          <w:sz w:val="24"/>
          <w:szCs w:val="24"/>
        </w:rPr>
        <w:t xml:space="preserve">组织应建立、实施、控制并保持满足体系要求以及实施 </w:t>
      </w:r>
      <w:r w:rsidRPr="002A09F2">
        <w:rPr>
          <w:sz w:val="24"/>
          <w:szCs w:val="24"/>
        </w:rPr>
        <w:t>3.1</w:t>
      </w:r>
      <w:r w:rsidRPr="002A09F2">
        <w:rPr>
          <w:spacing w:val="-40"/>
          <w:sz w:val="24"/>
          <w:szCs w:val="24"/>
        </w:rPr>
        <w:t xml:space="preserve"> 和 </w:t>
      </w:r>
      <w:r w:rsidRPr="002A09F2">
        <w:rPr>
          <w:sz w:val="24"/>
          <w:szCs w:val="24"/>
        </w:rPr>
        <w:t>3.2</w:t>
      </w:r>
      <w:r w:rsidRPr="002A09F2">
        <w:rPr>
          <w:spacing w:val="-10"/>
          <w:sz w:val="24"/>
          <w:szCs w:val="24"/>
        </w:rPr>
        <w:t xml:space="preserve"> 所识别的措施所</w:t>
      </w:r>
    </w:p>
    <w:p w14:paraId="5CBD1B26" w14:textId="77777777" w:rsidR="00575461" w:rsidRPr="002A09F2" w:rsidRDefault="0041278D" w:rsidP="00DE5A63">
      <w:pPr>
        <w:pStyle w:val="a3"/>
        <w:ind w:left="100"/>
      </w:pPr>
      <w:r w:rsidRPr="002A09F2">
        <w:rPr>
          <w:spacing w:val="-1"/>
        </w:rPr>
        <w:t>需的过程，通过建立过程的运行准则和按照运行准则实施过程控制来实现。</w:t>
      </w:r>
    </w:p>
    <w:p w14:paraId="5DC7794A" w14:textId="77777777" w:rsidR="00575461" w:rsidRPr="002A09F2" w:rsidRDefault="0041278D" w:rsidP="00DE5A63">
      <w:pPr>
        <w:pStyle w:val="a5"/>
        <w:numPr>
          <w:ilvl w:val="0"/>
          <w:numId w:val="9"/>
        </w:numPr>
        <w:tabs>
          <w:tab w:val="left" w:pos="1182"/>
        </w:tabs>
        <w:spacing w:before="100"/>
        <w:ind w:hanging="602"/>
        <w:rPr>
          <w:sz w:val="24"/>
          <w:szCs w:val="24"/>
        </w:rPr>
      </w:pPr>
      <w:r w:rsidRPr="002A09F2">
        <w:rPr>
          <w:spacing w:val="-1"/>
          <w:sz w:val="24"/>
          <w:szCs w:val="24"/>
        </w:rPr>
        <w:t>组织应对计划内的变更进行控制,。</w:t>
      </w:r>
    </w:p>
    <w:p w14:paraId="4884E8B8" w14:textId="77777777" w:rsidR="00575461" w:rsidRPr="002A09F2" w:rsidRDefault="0041278D" w:rsidP="00DE5A63">
      <w:pPr>
        <w:pStyle w:val="a5"/>
        <w:numPr>
          <w:ilvl w:val="0"/>
          <w:numId w:val="9"/>
        </w:numPr>
        <w:tabs>
          <w:tab w:val="left" w:pos="1182"/>
        </w:tabs>
        <w:ind w:hanging="602"/>
        <w:rPr>
          <w:sz w:val="24"/>
          <w:szCs w:val="24"/>
        </w:rPr>
      </w:pPr>
      <w:r w:rsidRPr="002A09F2">
        <w:rPr>
          <w:spacing w:val="-1"/>
          <w:sz w:val="24"/>
          <w:szCs w:val="24"/>
        </w:rPr>
        <w:t>组织应确保对外包过程实施控制或施加影响。</w:t>
      </w:r>
    </w:p>
    <w:p w14:paraId="2DE0B6B5" w14:textId="77777777" w:rsidR="00575461" w:rsidRPr="002A09F2" w:rsidRDefault="0041278D" w:rsidP="00DE5A63">
      <w:pPr>
        <w:pStyle w:val="a5"/>
        <w:numPr>
          <w:ilvl w:val="0"/>
          <w:numId w:val="9"/>
        </w:numPr>
        <w:tabs>
          <w:tab w:val="left" w:pos="1182"/>
        </w:tabs>
        <w:spacing w:before="98"/>
        <w:ind w:hanging="602"/>
        <w:rPr>
          <w:sz w:val="24"/>
          <w:szCs w:val="24"/>
        </w:rPr>
      </w:pPr>
      <w:r w:rsidRPr="002A09F2">
        <w:rPr>
          <w:spacing w:val="-3"/>
          <w:sz w:val="24"/>
          <w:szCs w:val="24"/>
        </w:rPr>
        <w:t>组织应从生命周期观点出发:</w:t>
      </w:r>
    </w:p>
    <w:p w14:paraId="20CE0BC2" w14:textId="5DCFF465" w:rsidR="00575461" w:rsidRPr="002A09F2" w:rsidRDefault="0041278D" w:rsidP="001D6FC1">
      <w:pPr>
        <w:pStyle w:val="a3"/>
        <w:spacing w:before="100"/>
        <w:ind w:leftChars="564" w:left="1241"/>
      </w:pPr>
      <w:r w:rsidRPr="002A09F2">
        <w:rPr>
          <w:spacing w:val="-3"/>
        </w:rPr>
        <w:t>①制定控制措施,确保落实</w:t>
      </w:r>
      <w:r w:rsidR="005C35BB" w:rsidRPr="002A09F2">
        <w:rPr>
          <w:spacing w:val="-3"/>
        </w:rPr>
        <w:t>服务</w:t>
      </w:r>
      <w:r w:rsidRPr="002A09F2">
        <w:rPr>
          <w:spacing w:val="-3"/>
        </w:rPr>
        <w:t>要求;</w:t>
      </w:r>
    </w:p>
    <w:p w14:paraId="1BA5C854" w14:textId="4214A691" w:rsidR="00575461" w:rsidRPr="002A09F2" w:rsidRDefault="0041278D" w:rsidP="001D6FC1">
      <w:pPr>
        <w:pStyle w:val="a3"/>
        <w:ind w:leftChars="564" w:left="1241"/>
      </w:pPr>
      <w:r w:rsidRPr="002A09F2">
        <w:rPr>
          <w:spacing w:val="-3"/>
        </w:rPr>
        <w:t>②与外部供方(包括合同方)沟通组织的相关</w:t>
      </w:r>
      <w:r w:rsidR="005C35BB" w:rsidRPr="002A09F2">
        <w:rPr>
          <w:spacing w:val="-3"/>
        </w:rPr>
        <w:t>服务</w:t>
      </w:r>
      <w:r w:rsidRPr="002A09F2">
        <w:rPr>
          <w:spacing w:val="-3"/>
        </w:rPr>
        <w:t>要求;</w:t>
      </w:r>
    </w:p>
    <w:p w14:paraId="4202F07E" w14:textId="02DB1A25" w:rsidR="00575461" w:rsidRPr="002A09F2" w:rsidRDefault="0041278D" w:rsidP="00DE5A63">
      <w:pPr>
        <w:pStyle w:val="a5"/>
        <w:numPr>
          <w:ilvl w:val="0"/>
          <w:numId w:val="9"/>
        </w:numPr>
        <w:tabs>
          <w:tab w:val="left" w:pos="1182"/>
        </w:tabs>
        <w:ind w:hanging="602"/>
        <w:rPr>
          <w:sz w:val="24"/>
          <w:szCs w:val="24"/>
        </w:rPr>
      </w:pPr>
      <w:r w:rsidRPr="002A09F2">
        <w:rPr>
          <w:spacing w:val="-1"/>
          <w:sz w:val="24"/>
          <w:szCs w:val="24"/>
        </w:rPr>
        <w:t>组织应保持必要程度的文件化信息,以确信过程已按策划得到实施。</w:t>
      </w:r>
    </w:p>
    <w:p w14:paraId="2A86BE68" w14:textId="77777777" w:rsidR="001D6FC1" w:rsidRPr="002A09F2" w:rsidRDefault="001D6FC1" w:rsidP="001D6FC1">
      <w:pPr>
        <w:tabs>
          <w:tab w:val="left" w:pos="1182"/>
        </w:tabs>
        <w:ind w:left="579"/>
        <w:rPr>
          <w:sz w:val="24"/>
          <w:szCs w:val="24"/>
        </w:rPr>
      </w:pPr>
    </w:p>
    <w:p w14:paraId="05D0F189" w14:textId="77777777" w:rsidR="00575461" w:rsidRPr="002A09F2" w:rsidRDefault="0041278D" w:rsidP="00DE5A63">
      <w:pPr>
        <w:pStyle w:val="a5"/>
        <w:numPr>
          <w:ilvl w:val="1"/>
          <w:numId w:val="10"/>
        </w:numPr>
        <w:tabs>
          <w:tab w:val="left" w:pos="1061"/>
        </w:tabs>
        <w:spacing w:before="100"/>
        <w:ind w:hanging="481"/>
        <w:rPr>
          <w:b/>
          <w:bCs/>
          <w:spacing w:val="-2"/>
          <w:sz w:val="24"/>
          <w:szCs w:val="24"/>
        </w:rPr>
      </w:pPr>
      <w:r w:rsidRPr="002A09F2">
        <w:rPr>
          <w:b/>
          <w:bCs/>
          <w:spacing w:val="-2"/>
          <w:sz w:val="24"/>
          <w:szCs w:val="24"/>
        </w:rPr>
        <w:t>应急准备和相应</w:t>
      </w:r>
    </w:p>
    <w:p w14:paraId="3BCECD7E" w14:textId="779ACF7E" w:rsidR="00575461" w:rsidRPr="002A09F2" w:rsidRDefault="0041278D" w:rsidP="00DE5A63">
      <w:pPr>
        <w:pStyle w:val="a3"/>
        <w:spacing w:before="98" w:line="319" w:lineRule="auto"/>
        <w:ind w:left="100" w:right="263" w:firstLine="480"/>
      </w:pPr>
      <w:r w:rsidRPr="002A09F2">
        <w:rPr>
          <w:spacing w:val="-5"/>
        </w:rPr>
        <w:t>组织应建立、实施并保持对</w:t>
      </w:r>
      <w:r w:rsidRPr="00171B49">
        <w:rPr>
          <w:spacing w:val="-5"/>
        </w:rPr>
        <w:t xml:space="preserve"> </w:t>
      </w:r>
      <w:r w:rsidR="00AF3BC0" w:rsidRPr="00171B49">
        <w:rPr>
          <w:spacing w:val="-2"/>
        </w:rPr>
        <w:t>3</w:t>
      </w:r>
      <w:r w:rsidRPr="00171B49">
        <w:rPr>
          <w:spacing w:val="-2"/>
        </w:rPr>
        <w:t>.1.1</w:t>
      </w:r>
      <w:r w:rsidRPr="002A09F2">
        <w:rPr>
          <w:spacing w:val="-8"/>
        </w:rPr>
        <w:t>中识别的潜在紧急情况进行应急准备并做出响应所需</w:t>
      </w:r>
      <w:r w:rsidRPr="002A09F2">
        <w:rPr>
          <w:spacing w:val="-4"/>
        </w:rPr>
        <w:t>的过程。</w:t>
      </w:r>
    </w:p>
    <w:p w14:paraId="07AE2182" w14:textId="77777777" w:rsidR="00575461" w:rsidRPr="002A09F2" w:rsidRDefault="0041278D" w:rsidP="00DE5A63">
      <w:pPr>
        <w:pStyle w:val="a5"/>
        <w:numPr>
          <w:ilvl w:val="0"/>
          <w:numId w:val="8"/>
        </w:numPr>
        <w:tabs>
          <w:tab w:val="left" w:pos="1182"/>
        </w:tabs>
        <w:spacing w:before="0" w:line="306" w:lineRule="exact"/>
        <w:ind w:hanging="602"/>
        <w:rPr>
          <w:sz w:val="24"/>
          <w:szCs w:val="24"/>
        </w:rPr>
      </w:pPr>
      <w:r w:rsidRPr="002A09F2">
        <w:rPr>
          <w:spacing w:val="-2"/>
          <w:sz w:val="24"/>
          <w:szCs w:val="24"/>
        </w:rPr>
        <w:t>做好应急策划；</w:t>
      </w:r>
    </w:p>
    <w:p w14:paraId="3E483DAF" w14:textId="77777777" w:rsidR="00575461" w:rsidRPr="002A09F2" w:rsidRDefault="0041278D" w:rsidP="00DE5A63">
      <w:pPr>
        <w:pStyle w:val="a5"/>
        <w:numPr>
          <w:ilvl w:val="0"/>
          <w:numId w:val="8"/>
        </w:numPr>
        <w:tabs>
          <w:tab w:val="left" w:pos="1182"/>
        </w:tabs>
        <w:ind w:hanging="602"/>
        <w:rPr>
          <w:sz w:val="24"/>
          <w:szCs w:val="24"/>
        </w:rPr>
      </w:pPr>
      <w:r w:rsidRPr="002A09F2">
        <w:rPr>
          <w:spacing w:val="-1"/>
          <w:sz w:val="24"/>
          <w:szCs w:val="24"/>
        </w:rPr>
        <w:t>对实际发生的紧急情况做出响应；</w:t>
      </w:r>
    </w:p>
    <w:p w14:paraId="74734B05" w14:textId="77777777" w:rsidR="00575461" w:rsidRPr="002A09F2" w:rsidRDefault="0041278D" w:rsidP="00DE5A63">
      <w:pPr>
        <w:pStyle w:val="a5"/>
        <w:numPr>
          <w:ilvl w:val="0"/>
          <w:numId w:val="8"/>
        </w:numPr>
        <w:tabs>
          <w:tab w:val="left" w:pos="1182"/>
        </w:tabs>
        <w:spacing w:before="100"/>
        <w:ind w:hanging="602"/>
        <w:rPr>
          <w:sz w:val="24"/>
          <w:szCs w:val="24"/>
        </w:rPr>
      </w:pPr>
      <w:r w:rsidRPr="002A09F2">
        <w:rPr>
          <w:spacing w:val="-1"/>
          <w:sz w:val="24"/>
          <w:szCs w:val="24"/>
        </w:rPr>
        <w:t>采取措施以预防或减轻后果；</w:t>
      </w:r>
    </w:p>
    <w:p w14:paraId="061206F7" w14:textId="77777777" w:rsidR="00575461" w:rsidRPr="002A09F2" w:rsidRDefault="0041278D" w:rsidP="00DE5A63">
      <w:pPr>
        <w:pStyle w:val="a5"/>
        <w:numPr>
          <w:ilvl w:val="0"/>
          <w:numId w:val="8"/>
        </w:numPr>
        <w:tabs>
          <w:tab w:val="left" w:pos="1182"/>
        </w:tabs>
        <w:spacing w:before="99"/>
        <w:ind w:hanging="602"/>
        <w:rPr>
          <w:sz w:val="24"/>
          <w:szCs w:val="24"/>
        </w:rPr>
      </w:pPr>
      <w:r w:rsidRPr="002A09F2">
        <w:rPr>
          <w:spacing w:val="-1"/>
          <w:sz w:val="24"/>
          <w:szCs w:val="24"/>
        </w:rPr>
        <w:t>定期检验、评审和修订应急策划的相应措施；</w:t>
      </w:r>
    </w:p>
    <w:p w14:paraId="7CA1E6DA" w14:textId="77777777" w:rsidR="00575461" w:rsidRPr="002A09F2" w:rsidRDefault="0041278D" w:rsidP="00DE5A63">
      <w:pPr>
        <w:pStyle w:val="a5"/>
        <w:numPr>
          <w:ilvl w:val="0"/>
          <w:numId w:val="8"/>
        </w:numPr>
        <w:tabs>
          <w:tab w:val="left" w:pos="1182"/>
        </w:tabs>
        <w:ind w:hanging="602"/>
        <w:rPr>
          <w:sz w:val="24"/>
          <w:szCs w:val="24"/>
        </w:rPr>
      </w:pPr>
      <w:r w:rsidRPr="002A09F2">
        <w:rPr>
          <w:spacing w:val="-4"/>
          <w:sz w:val="24"/>
          <w:szCs w:val="24"/>
        </w:rPr>
        <w:t>培训。</w:t>
      </w:r>
    </w:p>
    <w:p w14:paraId="6A223114" w14:textId="77777777" w:rsidR="00575461" w:rsidRPr="002A09F2" w:rsidRDefault="0041278D" w:rsidP="00DE5A63">
      <w:pPr>
        <w:pStyle w:val="a3"/>
        <w:spacing w:before="100" w:line="319" w:lineRule="auto"/>
        <w:ind w:left="580" w:right="2303"/>
        <w:rPr>
          <w:b/>
          <w:bCs/>
          <w:spacing w:val="-2"/>
        </w:rPr>
      </w:pPr>
      <w:r w:rsidRPr="002A09F2">
        <w:rPr>
          <w:spacing w:val="-2"/>
        </w:rPr>
        <w:t xml:space="preserve">组织应保持必要程度的文件化信息,以确信过程已按策划得到实施。 </w:t>
      </w:r>
      <w:r w:rsidRPr="002A09F2">
        <w:rPr>
          <w:b/>
          <w:bCs/>
          <w:spacing w:val="-2"/>
        </w:rPr>
        <w:t>6 绩效评价</w:t>
      </w:r>
    </w:p>
    <w:p w14:paraId="3CC1BE15" w14:textId="77777777" w:rsidR="00575461" w:rsidRPr="002A09F2" w:rsidRDefault="0041278D" w:rsidP="00DE5A63">
      <w:pPr>
        <w:pStyle w:val="a5"/>
        <w:numPr>
          <w:ilvl w:val="1"/>
          <w:numId w:val="7"/>
        </w:numPr>
        <w:tabs>
          <w:tab w:val="left" w:pos="1061"/>
        </w:tabs>
        <w:spacing w:before="0" w:line="303" w:lineRule="exact"/>
        <w:ind w:hanging="481"/>
        <w:rPr>
          <w:b/>
          <w:bCs/>
          <w:spacing w:val="-2"/>
          <w:sz w:val="24"/>
          <w:szCs w:val="24"/>
        </w:rPr>
      </w:pPr>
      <w:r w:rsidRPr="002A09F2">
        <w:rPr>
          <w:b/>
          <w:bCs/>
          <w:spacing w:val="-2"/>
          <w:sz w:val="24"/>
          <w:szCs w:val="24"/>
        </w:rPr>
        <w:t>监视、测量、分析和评价</w:t>
      </w:r>
    </w:p>
    <w:p w14:paraId="6FA60218" w14:textId="0DDF9DE9" w:rsidR="00575461" w:rsidRPr="002A09F2" w:rsidRDefault="0041278D" w:rsidP="00DE5A63">
      <w:pPr>
        <w:pStyle w:val="a3"/>
        <w:ind w:left="580"/>
      </w:pPr>
      <w:r w:rsidRPr="002A09F2">
        <w:rPr>
          <w:spacing w:val="-1"/>
        </w:rPr>
        <w:t>组织应监视、测量、分析和评价</w:t>
      </w:r>
      <w:r w:rsidR="005C35BB" w:rsidRPr="002A09F2">
        <w:rPr>
          <w:spacing w:val="-1"/>
        </w:rPr>
        <w:t>服务</w:t>
      </w:r>
      <w:r w:rsidRPr="002A09F2">
        <w:rPr>
          <w:spacing w:val="-1"/>
        </w:rPr>
        <w:t>的绩效。</w:t>
      </w:r>
    </w:p>
    <w:p w14:paraId="4EAB4416" w14:textId="77777777" w:rsidR="00575461" w:rsidRPr="002A09F2" w:rsidRDefault="0041278D" w:rsidP="00DE5A63">
      <w:pPr>
        <w:pStyle w:val="a5"/>
        <w:numPr>
          <w:ilvl w:val="0"/>
          <w:numId w:val="6"/>
        </w:numPr>
        <w:tabs>
          <w:tab w:val="left" w:pos="1182"/>
        </w:tabs>
        <w:spacing w:before="100"/>
        <w:ind w:hanging="602"/>
        <w:rPr>
          <w:sz w:val="24"/>
          <w:szCs w:val="24"/>
        </w:rPr>
      </w:pPr>
      <w:r w:rsidRPr="002A09F2">
        <w:rPr>
          <w:spacing w:val="-2"/>
          <w:sz w:val="24"/>
          <w:szCs w:val="24"/>
        </w:rPr>
        <w:t>监视、测量的内容；</w:t>
      </w:r>
    </w:p>
    <w:p w14:paraId="4631DDB1" w14:textId="77777777" w:rsidR="00575461" w:rsidRPr="002A09F2" w:rsidRDefault="0041278D" w:rsidP="00DE5A63">
      <w:pPr>
        <w:pStyle w:val="a5"/>
        <w:numPr>
          <w:ilvl w:val="0"/>
          <w:numId w:val="6"/>
        </w:numPr>
        <w:tabs>
          <w:tab w:val="left" w:pos="1182"/>
        </w:tabs>
        <w:spacing w:before="52"/>
        <w:ind w:hanging="602"/>
        <w:rPr>
          <w:sz w:val="24"/>
          <w:szCs w:val="24"/>
        </w:rPr>
      </w:pPr>
      <w:r w:rsidRPr="002A09F2">
        <w:rPr>
          <w:spacing w:val="-2"/>
          <w:sz w:val="24"/>
          <w:szCs w:val="24"/>
        </w:rPr>
        <w:t>监视、测量的方法；</w:t>
      </w:r>
    </w:p>
    <w:p w14:paraId="02129BF5" w14:textId="77777777" w:rsidR="00575461" w:rsidRPr="002A09F2" w:rsidRDefault="0041278D" w:rsidP="00DE5A63">
      <w:pPr>
        <w:pStyle w:val="a5"/>
        <w:numPr>
          <w:ilvl w:val="0"/>
          <w:numId w:val="6"/>
        </w:numPr>
        <w:tabs>
          <w:tab w:val="left" w:pos="1182"/>
        </w:tabs>
        <w:ind w:hanging="602"/>
        <w:rPr>
          <w:sz w:val="24"/>
          <w:szCs w:val="24"/>
        </w:rPr>
      </w:pPr>
      <w:r w:rsidRPr="002A09F2">
        <w:rPr>
          <w:spacing w:val="-2"/>
          <w:sz w:val="24"/>
          <w:szCs w:val="24"/>
        </w:rPr>
        <w:t>依据的准则；</w:t>
      </w:r>
    </w:p>
    <w:p w14:paraId="1EF5B283" w14:textId="77777777" w:rsidR="00575461" w:rsidRPr="002A09F2" w:rsidRDefault="0041278D" w:rsidP="00DE5A63">
      <w:pPr>
        <w:pStyle w:val="a5"/>
        <w:numPr>
          <w:ilvl w:val="0"/>
          <w:numId w:val="6"/>
        </w:numPr>
        <w:tabs>
          <w:tab w:val="left" w:pos="1182"/>
        </w:tabs>
        <w:spacing w:before="100"/>
        <w:ind w:hanging="602"/>
        <w:rPr>
          <w:sz w:val="24"/>
          <w:szCs w:val="24"/>
        </w:rPr>
      </w:pPr>
      <w:r w:rsidRPr="002A09F2">
        <w:rPr>
          <w:spacing w:val="-2"/>
          <w:sz w:val="24"/>
          <w:szCs w:val="24"/>
        </w:rPr>
        <w:t>监视、测量的时机；</w:t>
      </w:r>
    </w:p>
    <w:p w14:paraId="52CE2162" w14:textId="77777777" w:rsidR="00575461" w:rsidRPr="002A09F2" w:rsidRDefault="0041278D" w:rsidP="00DE5A63">
      <w:pPr>
        <w:pStyle w:val="a5"/>
        <w:numPr>
          <w:ilvl w:val="0"/>
          <w:numId w:val="6"/>
        </w:numPr>
        <w:tabs>
          <w:tab w:val="left" w:pos="1182"/>
        </w:tabs>
        <w:spacing w:before="98"/>
        <w:ind w:hanging="602"/>
        <w:rPr>
          <w:sz w:val="24"/>
          <w:szCs w:val="24"/>
        </w:rPr>
      </w:pPr>
      <w:r w:rsidRPr="002A09F2">
        <w:rPr>
          <w:spacing w:val="-2"/>
          <w:sz w:val="24"/>
          <w:szCs w:val="24"/>
        </w:rPr>
        <w:t>分析、评价的时机。</w:t>
      </w:r>
    </w:p>
    <w:p w14:paraId="48E39C9E" w14:textId="77777777" w:rsidR="00575461" w:rsidRPr="002A09F2" w:rsidRDefault="0041278D" w:rsidP="00DE5A63">
      <w:pPr>
        <w:pStyle w:val="a5"/>
        <w:numPr>
          <w:ilvl w:val="1"/>
          <w:numId w:val="7"/>
        </w:numPr>
        <w:tabs>
          <w:tab w:val="left" w:pos="1061"/>
        </w:tabs>
        <w:ind w:hanging="481"/>
        <w:rPr>
          <w:b/>
          <w:bCs/>
          <w:spacing w:val="-2"/>
          <w:sz w:val="24"/>
          <w:szCs w:val="24"/>
        </w:rPr>
      </w:pPr>
      <w:r w:rsidRPr="002A09F2">
        <w:rPr>
          <w:b/>
          <w:bCs/>
          <w:spacing w:val="-2"/>
          <w:sz w:val="24"/>
          <w:szCs w:val="24"/>
        </w:rPr>
        <w:t>内部审核</w:t>
      </w:r>
    </w:p>
    <w:p w14:paraId="5EFC4871" w14:textId="77777777" w:rsidR="00575461" w:rsidRPr="002A09F2" w:rsidRDefault="0041278D" w:rsidP="00DE5A63">
      <w:pPr>
        <w:pStyle w:val="a3"/>
        <w:spacing w:before="100"/>
        <w:ind w:left="580"/>
      </w:pPr>
      <w:r w:rsidRPr="002A09F2">
        <w:rPr>
          <w:spacing w:val="-1"/>
        </w:rPr>
        <w:t>组织应定期实施内部审核,以提供下列关于体系的信息：</w:t>
      </w:r>
    </w:p>
    <w:p w14:paraId="0F73F83C" w14:textId="77777777" w:rsidR="00575461" w:rsidRPr="002A09F2" w:rsidRDefault="0041278D" w:rsidP="00DE5A63">
      <w:pPr>
        <w:pStyle w:val="a5"/>
        <w:numPr>
          <w:ilvl w:val="0"/>
          <w:numId w:val="5"/>
        </w:numPr>
        <w:tabs>
          <w:tab w:val="left" w:pos="1182"/>
        </w:tabs>
        <w:ind w:hanging="602"/>
        <w:rPr>
          <w:sz w:val="24"/>
          <w:szCs w:val="24"/>
        </w:rPr>
      </w:pPr>
      <w:r w:rsidRPr="002A09F2">
        <w:rPr>
          <w:spacing w:val="-3"/>
          <w:sz w:val="24"/>
          <w:szCs w:val="24"/>
        </w:rPr>
        <w:t>是否符合</w:t>
      </w:r>
    </w:p>
    <w:p w14:paraId="6F06DFD3" w14:textId="0AA56006" w:rsidR="00575461" w:rsidRPr="002A09F2" w:rsidRDefault="0041278D" w:rsidP="00DE5A63">
      <w:pPr>
        <w:pStyle w:val="a3"/>
        <w:spacing w:before="100"/>
        <w:ind w:left="580"/>
      </w:pPr>
      <w:r w:rsidRPr="002A09F2">
        <w:rPr>
          <w:spacing w:val="-1"/>
        </w:rPr>
        <w:t>①组织自身</w:t>
      </w:r>
      <w:r w:rsidR="005C35BB" w:rsidRPr="002A09F2">
        <w:rPr>
          <w:spacing w:val="-1"/>
        </w:rPr>
        <w:t>质量管理体系</w:t>
      </w:r>
      <w:r w:rsidRPr="002A09F2">
        <w:rPr>
          <w:spacing w:val="-1"/>
        </w:rPr>
        <w:t>的要求:</w:t>
      </w:r>
    </w:p>
    <w:p w14:paraId="75C58D2C" w14:textId="77777777" w:rsidR="00575461" w:rsidRPr="002A09F2" w:rsidRDefault="0041278D" w:rsidP="00DE5A63">
      <w:pPr>
        <w:pStyle w:val="a3"/>
        <w:spacing w:before="98"/>
        <w:ind w:left="580"/>
      </w:pPr>
      <w:r w:rsidRPr="002A09F2">
        <w:rPr>
          <w:spacing w:val="-2"/>
        </w:rPr>
        <w:t>①本标准的要求。</w:t>
      </w:r>
    </w:p>
    <w:p w14:paraId="36C5C400" w14:textId="77777777" w:rsidR="00575461" w:rsidRPr="002A09F2" w:rsidRDefault="0041278D" w:rsidP="00DE5A63">
      <w:pPr>
        <w:pStyle w:val="a5"/>
        <w:numPr>
          <w:ilvl w:val="0"/>
          <w:numId w:val="5"/>
        </w:numPr>
        <w:tabs>
          <w:tab w:val="left" w:pos="1182"/>
        </w:tabs>
        <w:ind w:hanging="602"/>
        <w:rPr>
          <w:sz w:val="24"/>
          <w:szCs w:val="24"/>
        </w:rPr>
      </w:pPr>
      <w:r w:rsidRPr="002A09F2">
        <w:rPr>
          <w:spacing w:val="-1"/>
          <w:sz w:val="24"/>
          <w:szCs w:val="24"/>
        </w:rPr>
        <w:t>是否得到了有效的实施和保持</w:t>
      </w:r>
    </w:p>
    <w:p w14:paraId="5BFD06F2" w14:textId="77777777" w:rsidR="00575461" w:rsidRPr="002A09F2" w:rsidRDefault="0041278D" w:rsidP="00DE5A63">
      <w:pPr>
        <w:pStyle w:val="a5"/>
        <w:numPr>
          <w:ilvl w:val="1"/>
          <w:numId w:val="7"/>
        </w:numPr>
        <w:tabs>
          <w:tab w:val="left" w:pos="1061"/>
        </w:tabs>
        <w:ind w:hanging="481"/>
        <w:rPr>
          <w:b/>
          <w:bCs/>
          <w:spacing w:val="-2"/>
          <w:sz w:val="24"/>
          <w:szCs w:val="24"/>
        </w:rPr>
      </w:pPr>
      <w:r w:rsidRPr="002A09F2">
        <w:rPr>
          <w:b/>
          <w:bCs/>
          <w:spacing w:val="-2"/>
          <w:sz w:val="24"/>
          <w:szCs w:val="24"/>
        </w:rPr>
        <w:t>管理评审</w:t>
      </w:r>
    </w:p>
    <w:p w14:paraId="15004EAE" w14:textId="77777777" w:rsidR="00575461" w:rsidRPr="002A09F2" w:rsidRDefault="0041278D" w:rsidP="00DE5A63">
      <w:pPr>
        <w:pStyle w:val="a3"/>
        <w:spacing w:before="100" w:line="316" w:lineRule="auto"/>
        <w:ind w:left="580" w:right="1103"/>
      </w:pPr>
      <w:r w:rsidRPr="002A09F2">
        <w:rPr>
          <w:spacing w:val="-2"/>
        </w:rPr>
        <w:lastRenderedPageBreak/>
        <w:t>最高管理者应定期对体系进行评审,以确保其持续的适宜性、充分性和有效性。管理评审应包括但不限于以下内容：</w:t>
      </w:r>
    </w:p>
    <w:p w14:paraId="47D717BE" w14:textId="77777777" w:rsidR="00575461" w:rsidRPr="002A09F2" w:rsidRDefault="0041278D" w:rsidP="00DE5A63">
      <w:pPr>
        <w:pStyle w:val="a5"/>
        <w:numPr>
          <w:ilvl w:val="0"/>
          <w:numId w:val="4"/>
        </w:numPr>
        <w:tabs>
          <w:tab w:val="left" w:pos="1182"/>
        </w:tabs>
        <w:spacing w:before="2"/>
        <w:ind w:hanging="602"/>
        <w:rPr>
          <w:sz w:val="24"/>
          <w:szCs w:val="24"/>
        </w:rPr>
      </w:pPr>
      <w:r w:rsidRPr="002A09F2">
        <w:rPr>
          <w:spacing w:val="-1"/>
          <w:sz w:val="24"/>
          <w:szCs w:val="24"/>
        </w:rPr>
        <w:t>以往管理评审所采取措施的状况；</w:t>
      </w:r>
    </w:p>
    <w:p w14:paraId="21B6A626" w14:textId="77777777" w:rsidR="00575461" w:rsidRPr="002A09F2" w:rsidRDefault="0041278D" w:rsidP="001D6FC1">
      <w:pPr>
        <w:pStyle w:val="a5"/>
        <w:numPr>
          <w:ilvl w:val="0"/>
          <w:numId w:val="4"/>
        </w:numPr>
        <w:tabs>
          <w:tab w:val="left" w:pos="1182"/>
        </w:tabs>
        <w:spacing w:before="2"/>
        <w:ind w:hanging="602"/>
        <w:rPr>
          <w:sz w:val="24"/>
          <w:szCs w:val="24"/>
        </w:rPr>
      </w:pPr>
      <w:r w:rsidRPr="002A09F2">
        <w:rPr>
          <w:spacing w:val="-1"/>
          <w:sz w:val="24"/>
          <w:szCs w:val="24"/>
        </w:rPr>
        <w:t>以下</w:t>
      </w:r>
      <w:r w:rsidRPr="002A09F2">
        <w:rPr>
          <w:spacing w:val="-2"/>
          <w:sz w:val="24"/>
          <w:szCs w:val="24"/>
        </w:rPr>
        <w:t>变化:</w:t>
      </w:r>
    </w:p>
    <w:p w14:paraId="7710B646" w14:textId="77777777" w:rsidR="00575461" w:rsidRPr="002A09F2" w:rsidRDefault="0041278D" w:rsidP="001D6FC1">
      <w:pPr>
        <w:pStyle w:val="a3"/>
        <w:spacing w:before="100"/>
        <w:ind w:leftChars="464" w:left="1021"/>
      </w:pPr>
      <w:r w:rsidRPr="002A09F2">
        <w:rPr>
          <w:spacing w:val="-1"/>
        </w:rPr>
        <w:t>①相关的内、外部问题；</w:t>
      </w:r>
    </w:p>
    <w:p w14:paraId="572D9DA7" w14:textId="77777777" w:rsidR="00575461" w:rsidRPr="002A09F2" w:rsidRDefault="0041278D" w:rsidP="001D6FC1">
      <w:pPr>
        <w:pStyle w:val="a3"/>
        <w:ind w:leftChars="464" w:left="1021"/>
      </w:pPr>
      <w:r w:rsidRPr="002A09F2">
        <w:rPr>
          <w:spacing w:val="-4"/>
        </w:rPr>
        <w:t>②相关方的要求；</w:t>
      </w:r>
    </w:p>
    <w:p w14:paraId="0C06042F" w14:textId="077D65C3" w:rsidR="00575461" w:rsidRPr="002A09F2" w:rsidRDefault="0041278D" w:rsidP="001D6FC1">
      <w:pPr>
        <w:pStyle w:val="a3"/>
        <w:spacing w:before="98"/>
        <w:ind w:leftChars="464" w:left="1021"/>
      </w:pPr>
      <w:r w:rsidRPr="002A09F2">
        <w:rPr>
          <w:spacing w:val="-3"/>
        </w:rPr>
        <w:t>③其重要</w:t>
      </w:r>
      <w:r w:rsidR="005C35BB" w:rsidRPr="002A09F2">
        <w:rPr>
          <w:spacing w:val="-3"/>
        </w:rPr>
        <w:t>服务</w:t>
      </w:r>
      <w:r w:rsidRPr="002A09F2">
        <w:rPr>
          <w:spacing w:val="-3"/>
        </w:rPr>
        <w:t>因素;</w:t>
      </w:r>
    </w:p>
    <w:p w14:paraId="5DDB43DB" w14:textId="77777777" w:rsidR="00575461" w:rsidRPr="002A09F2" w:rsidRDefault="0041278D" w:rsidP="001D6FC1">
      <w:pPr>
        <w:pStyle w:val="a3"/>
        <w:spacing w:before="100"/>
        <w:ind w:leftChars="464" w:left="1021"/>
      </w:pPr>
      <w:r w:rsidRPr="002A09F2">
        <w:rPr>
          <w:spacing w:val="-4"/>
        </w:rPr>
        <w:t>④风险和机遇;</w:t>
      </w:r>
    </w:p>
    <w:p w14:paraId="3FC71F05" w14:textId="70B592D3" w:rsidR="00575461" w:rsidRPr="002A09F2" w:rsidRDefault="0041278D" w:rsidP="001D6FC1">
      <w:pPr>
        <w:pStyle w:val="a5"/>
        <w:numPr>
          <w:ilvl w:val="0"/>
          <w:numId w:val="4"/>
        </w:numPr>
        <w:tabs>
          <w:tab w:val="left" w:pos="1182"/>
        </w:tabs>
        <w:spacing w:before="2"/>
        <w:ind w:hanging="602"/>
        <w:rPr>
          <w:sz w:val="24"/>
          <w:szCs w:val="24"/>
        </w:rPr>
      </w:pPr>
      <w:r w:rsidRPr="002A09F2">
        <w:rPr>
          <w:spacing w:val="-1"/>
          <w:sz w:val="24"/>
          <w:szCs w:val="24"/>
        </w:rPr>
        <w:t>目标的实现程度；</w:t>
      </w:r>
    </w:p>
    <w:p w14:paraId="54FDE353" w14:textId="00CE9035" w:rsidR="00575461" w:rsidRPr="002A09F2" w:rsidRDefault="0041278D" w:rsidP="001D6FC1">
      <w:pPr>
        <w:pStyle w:val="a5"/>
        <w:numPr>
          <w:ilvl w:val="0"/>
          <w:numId w:val="4"/>
        </w:numPr>
        <w:tabs>
          <w:tab w:val="left" w:pos="1182"/>
        </w:tabs>
        <w:spacing w:before="2"/>
        <w:ind w:hanging="602"/>
        <w:rPr>
          <w:sz w:val="24"/>
          <w:szCs w:val="24"/>
        </w:rPr>
      </w:pPr>
      <w:r w:rsidRPr="002A09F2">
        <w:rPr>
          <w:spacing w:val="-1"/>
          <w:sz w:val="24"/>
          <w:szCs w:val="24"/>
        </w:rPr>
        <w:t>组织绩效方面的信息,包括以下方面的趋势:</w:t>
      </w:r>
    </w:p>
    <w:p w14:paraId="2B06BF32" w14:textId="77777777" w:rsidR="00575461" w:rsidRPr="002A09F2" w:rsidRDefault="0041278D" w:rsidP="00DE5A63">
      <w:pPr>
        <w:pStyle w:val="a3"/>
        <w:spacing w:before="100"/>
        <w:ind w:left="580"/>
      </w:pPr>
      <w:r w:rsidRPr="002A09F2">
        <w:rPr>
          <w:spacing w:val="-1"/>
        </w:rPr>
        <w:t>①不符合及纠正措施；</w:t>
      </w:r>
    </w:p>
    <w:p w14:paraId="3CE1A50D" w14:textId="77777777" w:rsidR="00575461" w:rsidRPr="002A09F2" w:rsidRDefault="0041278D" w:rsidP="00DE5A63">
      <w:pPr>
        <w:pStyle w:val="a3"/>
        <w:spacing w:before="98"/>
        <w:ind w:left="580"/>
      </w:pPr>
      <w:r w:rsidRPr="002A09F2">
        <w:rPr>
          <w:spacing w:val="-3"/>
        </w:rPr>
        <w:t>②监视和测量的结果；</w:t>
      </w:r>
    </w:p>
    <w:p w14:paraId="3785ACEE" w14:textId="77777777" w:rsidR="00575461" w:rsidRPr="002A09F2" w:rsidRDefault="0041278D" w:rsidP="00DE5A63">
      <w:pPr>
        <w:pStyle w:val="a3"/>
        <w:ind w:left="580"/>
      </w:pPr>
      <w:r w:rsidRPr="002A09F2">
        <w:rPr>
          <w:spacing w:val="-4"/>
        </w:rPr>
        <w:t>③审核结果;</w:t>
      </w:r>
    </w:p>
    <w:p w14:paraId="1E47EBB2" w14:textId="77777777" w:rsidR="00575461" w:rsidRPr="002A09F2" w:rsidRDefault="0041278D" w:rsidP="001D6FC1">
      <w:pPr>
        <w:pStyle w:val="a5"/>
        <w:numPr>
          <w:ilvl w:val="0"/>
          <w:numId w:val="4"/>
        </w:numPr>
        <w:tabs>
          <w:tab w:val="left" w:pos="1182"/>
        </w:tabs>
        <w:spacing w:before="2"/>
        <w:ind w:hanging="602"/>
        <w:rPr>
          <w:sz w:val="24"/>
          <w:szCs w:val="24"/>
        </w:rPr>
      </w:pPr>
      <w:r w:rsidRPr="002A09F2">
        <w:rPr>
          <w:spacing w:val="-2"/>
          <w:sz w:val="24"/>
          <w:szCs w:val="24"/>
        </w:rPr>
        <w:t>资源的充分性;</w:t>
      </w:r>
    </w:p>
    <w:p w14:paraId="4829DF35" w14:textId="77777777" w:rsidR="00575461" w:rsidRPr="002A09F2" w:rsidRDefault="0041278D" w:rsidP="001D6FC1">
      <w:pPr>
        <w:pStyle w:val="a5"/>
        <w:numPr>
          <w:ilvl w:val="0"/>
          <w:numId w:val="4"/>
        </w:numPr>
        <w:tabs>
          <w:tab w:val="left" w:pos="1182"/>
        </w:tabs>
        <w:spacing w:before="2"/>
        <w:ind w:hanging="602"/>
        <w:rPr>
          <w:sz w:val="24"/>
          <w:szCs w:val="24"/>
        </w:rPr>
      </w:pPr>
      <w:r w:rsidRPr="002A09F2">
        <w:rPr>
          <w:spacing w:val="-1"/>
          <w:sz w:val="24"/>
          <w:szCs w:val="24"/>
        </w:rPr>
        <w:t>来自相关方的有关信息交流;</w:t>
      </w:r>
    </w:p>
    <w:p w14:paraId="0964E267" w14:textId="77777777" w:rsidR="00575461" w:rsidRPr="002A09F2" w:rsidRDefault="0041278D" w:rsidP="001D6FC1">
      <w:pPr>
        <w:pStyle w:val="a5"/>
        <w:numPr>
          <w:ilvl w:val="0"/>
          <w:numId w:val="4"/>
        </w:numPr>
        <w:tabs>
          <w:tab w:val="left" w:pos="1182"/>
        </w:tabs>
        <w:spacing w:before="2"/>
        <w:ind w:hanging="602"/>
        <w:rPr>
          <w:sz w:val="24"/>
          <w:szCs w:val="24"/>
        </w:rPr>
      </w:pPr>
      <w:r w:rsidRPr="002A09F2">
        <w:rPr>
          <w:spacing w:val="-2"/>
          <w:sz w:val="24"/>
          <w:szCs w:val="24"/>
        </w:rPr>
        <w:t>持续改进的机会。</w:t>
      </w:r>
      <w:r w:rsidRPr="002A09F2">
        <w:rPr>
          <w:spacing w:val="-1"/>
          <w:sz w:val="24"/>
          <w:szCs w:val="24"/>
        </w:rPr>
        <w:t>管理评审的输出应包括:</w:t>
      </w:r>
    </w:p>
    <w:p w14:paraId="7E4E3D57" w14:textId="77777777" w:rsidR="00575461" w:rsidRPr="002A09F2" w:rsidRDefault="0041278D" w:rsidP="00DE5A63">
      <w:pPr>
        <w:pStyle w:val="a3"/>
        <w:spacing w:before="3"/>
        <w:ind w:left="580"/>
      </w:pPr>
      <w:r w:rsidRPr="002A09F2">
        <w:rPr>
          <w:spacing w:val="-1"/>
        </w:rPr>
        <w:t>——对体系的持续适宜性、充分性和有效性的结论；</w:t>
      </w:r>
    </w:p>
    <w:p w14:paraId="1A942E17" w14:textId="77777777" w:rsidR="00575461" w:rsidRPr="002A09F2" w:rsidRDefault="0041278D" w:rsidP="00DE5A63">
      <w:pPr>
        <w:pStyle w:val="a3"/>
        <w:spacing w:before="100"/>
        <w:ind w:left="580"/>
      </w:pPr>
      <w:r w:rsidRPr="002A09F2">
        <w:rPr>
          <w:spacing w:val="-3"/>
        </w:rPr>
        <w:t>——与持续改进机会相关的决策；</w:t>
      </w:r>
    </w:p>
    <w:p w14:paraId="41B8E905" w14:textId="77777777" w:rsidR="00575461" w:rsidRPr="002A09F2" w:rsidRDefault="0041278D" w:rsidP="00DE5A63">
      <w:pPr>
        <w:pStyle w:val="a3"/>
        <w:ind w:left="580"/>
      </w:pPr>
      <w:r w:rsidRPr="002A09F2">
        <w:rPr>
          <w:spacing w:val="-3"/>
        </w:rPr>
        <w:t>——与体系变更的任何需求相关的决策,包括资源；</w:t>
      </w:r>
    </w:p>
    <w:p w14:paraId="6DD03549" w14:textId="77777777" w:rsidR="00575461" w:rsidRPr="002A09F2" w:rsidRDefault="0041278D" w:rsidP="00DE5A63">
      <w:pPr>
        <w:pStyle w:val="a3"/>
        <w:spacing w:before="98"/>
        <w:ind w:left="580"/>
      </w:pPr>
      <w:r w:rsidRPr="002A09F2">
        <w:rPr>
          <w:spacing w:val="-3"/>
        </w:rPr>
        <w:t>——如需要,目标未实现时采取的措施；</w:t>
      </w:r>
    </w:p>
    <w:p w14:paraId="679934DE" w14:textId="77777777" w:rsidR="00575461" w:rsidRPr="002A09F2" w:rsidRDefault="0041278D" w:rsidP="00DE5A63">
      <w:pPr>
        <w:pStyle w:val="a3"/>
        <w:spacing w:before="100"/>
        <w:ind w:left="580"/>
      </w:pPr>
      <w:r w:rsidRPr="002A09F2">
        <w:rPr>
          <w:spacing w:val="-1"/>
        </w:rPr>
        <w:t>——如需要,改进体系与其他业务过程融合的机会；</w:t>
      </w:r>
    </w:p>
    <w:p w14:paraId="7B8E1285" w14:textId="77777777" w:rsidR="00575461" w:rsidRPr="002A09F2" w:rsidRDefault="0041278D" w:rsidP="00DE5A63">
      <w:pPr>
        <w:pStyle w:val="a3"/>
        <w:ind w:left="580"/>
      </w:pPr>
      <w:r w:rsidRPr="002A09F2">
        <w:rPr>
          <w:spacing w:val="-3"/>
        </w:rPr>
        <w:t>——任何与组织战略方向相关的结论。</w:t>
      </w:r>
    </w:p>
    <w:p w14:paraId="2B4A4E9F" w14:textId="77777777" w:rsidR="00575461" w:rsidRPr="002A09F2" w:rsidRDefault="0041278D" w:rsidP="00DE5A63">
      <w:pPr>
        <w:pStyle w:val="a3"/>
        <w:spacing w:before="52" w:line="319" w:lineRule="auto"/>
        <w:ind w:left="580" w:right="4103"/>
        <w:rPr>
          <w:b/>
          <w:bCs/>
        </w:rPr>
      </w:pPr>
      <w:r w:rsidRPr="002A09F2">
        <w:rPr>
          <w:spacing w:val="-2"/>
        </w:rPr>
        <w:t xml:space="preserve">组织应保留文件化信息，作为管理评审结果的证据 </w:t>
      </w:r>
      <w:r w:rsidRPr="002A09F2">
        <w:rPr>
          <w:b/>
          <w:bCs/>
        </w:rPr>
        <w:t>7 改进</w:t>
      </w:r>
    </w:p>
    <w:p w14:paraId="5CB6FB6F" w14:textId="77777777" w:rsidR="00575461" w:rsidRPr="002A09F2" w:rsidRDefault="0041278D" w:rsidP="00DE5A63">
      <w:pPr>
        <w:pStyle w:val="a3"/>
        <w:spacing w:before="0" w:line="306" w:lineRule="exact"/>
        <w:ind w:left="580"/>
        <w:rPr>
          <w:spacing w:val="-5"/>
        </w:rPr>
      </w:pPr>
      <w:r w:rsidRPr="002A09F2">
        <w:rPr>
          <w:spacing w:val="-5"/>
        </w:rPr>
        <w:t>组织应确定改进的机会(见 6.1、6.2 和 6.3),并实施必要的措施,以实现其体系的预期结</w:t>
      </w:r>
    </w:p>
    <w:p w14:paraId="72D8AAB6" w14:textId="77777777" w:rsidR="00575461" w:rsidRPr="002A09F2" w:rsidRDefault="0041278D" w:rsidP="00DE5A63">
      <w:pPr>
        <w:pStyle w:val="a3"/>
        <w:spacing w:before="98"/>
        <w:ind w:left="100"/>
      </w:pPr>
      <w:r w:rsidRPr="002A09F2">
        <w:rPr>
          <w:spacing w:val="-5"/>
        </w:rPr>
        <w:t>果。</w:t>
      </w:r>
    </w:p>
    <w:p w14:paraId="372438E1" w14:textId="2E9942FD" w:rsidR="00950CAF" w:rsidRPr="002A09F2" w:rsidRDefault="00950CAF" w:rsidP="00950CAF">
      <w:pPr>
        <w:pStyle w:val="a5"/>
        <w:numPr>
          <w:ilvl w:val="1"/>
          <w:numId w:val="34"/>
        </w:numPr>
        <w:tabs>
          <w:tab w:val="left" w:pos="1001"/>
        </w:tabs>
        <w:spacing w:before="0"/>
        <w:rPr>
          <w:b/>
          <w:bCs/>
          <w:spacing w:val="-2"/>
          <w:sz w:val="24"/>
          <w:szCs w:val="24"/>
        </w:rPr>
      </w:pPr>
      <w:r w:rsidRPr="002A09F2">
        <w:rPr>
          <w:b/>
          <w:bCs/>
          <w:spacing w:val="-2"/>
          <w:sz w:val="24"/>
          <w:szCs w:val="24"/>
        </w:rPr>
        <w:t xml:space="preserve"> </w:t>
      </w:r>
      <w:r w:rsidRPr="002A09F2">
        <w:rPr>
          <w:rFonts w:hint="eastAsia"/>
          <w:b/>
          <w:bCs/>
          <w:spacing w:val="-2"/>
          <w:sz w:val="24"/>
          <w:szCs w:val="24"/>
        </w:rPr>
        <w:t>争议、投诉、</w:t>
      </w:r>
      <w:r w:rsidRPr="002A09F2">
        <w:rPr>
          <w:b/>
          <w:bCs/>
          <w:spacing w:val="-2"/>
          <w:sz w:val="24"/>
          <w:szCs w:val="24"/>
        </w:rPr>
        <w:t>不符合和纠正措施</w:t>
      </w:r>
    </w:p>
    <w:p w14:paraId="5299DED7" w14:textId="7406CF18" w:rsidR="00D265F5" w:rsidRPr="006C1CA9" w:rsidRDefault="00D265F5" w:rsidP="00D265F5">
      <w:pPr>
        <w:tabs>
          <w:tab w:val="left" w:pos="1001"/>
        </w:tabs>
        <w:rPr>
          <w:b/>
          <w:bCs/>
          <w:spacing w:val="-2"/>
          <w:sz w:val="24"/>
          <w:szCs w:val="24"/>
        </w:rPr>
      </w:pPr>
    </w:p>
    <w:p w14:paraId="4443C8A0" w14:textId="3EC170A2" w:rsidR="00D265F5" w:rsidRPr="006C1CA9" w:rsidRDefault="00D265F5" w:rsidP="00871B6A">
      <w:pPr>
        <w:tabs>
          <w:tab w:val="left" w:pos="1001"/>
        </w:tabs>
        <w:ind w:left="474"/>
        <w:rPr>
          <w:b/>
          <w:bCs/>
          <w:spacing w:val="-2"/>
          <w:sz w:val="24"/>
          <w:szCs w:val="24"/>
        </w:rPr>
      </w:pPr>
      <w:r w:rsidRPr="006C1CA9">
        <w:rPr>
          <w:rFonts w:hint="eastAsia"/>
          <w:b/>
          <w:bCs/>
          <w:spacing w:val="-2"/>
          <w:sz w:val="24"/>
          <w:szCs w:val="24"/>
        </w:rPr>
        <w:t>7</w:t>
      </w:r>
      <w:r w:rsidRPr="006C1CA9">
        <w:rPr>
          <w:b/>
          <w:bCs/>
          <w:spacing w:val="-2"/>
          <w:sz w:val="24"/>
          <w:szCs w:val="24"/>
        </w:rPr>
        <w:t>.1.1</w:t>
      </w:r>
      <w:r w:rsidRPr="006C1CA9">
        <w:rPr>
          <w:rFonts w:hint="eastAsia"/>
          <w:b/>
          <w:bCs/>
          <w:spacing w:val="-2"/>
          <w:sz w:val="24"/>
          <w:szCs w:val="24"/>
        </w:rPr>
        <w:t>争议、投诉处理</w:t>
      </w:r>
    </w:p>
    <w:p w14:paraId="0735CFEF" w14:textId="1DE5D6FE" w:rsidR="00D265F5" w:rsidRPr="00171B49" w:rsidRDefault="00D265F5" w:rsidP="00171B49">
      <w:pPr>
        <w:pStyle w:val="a5"/>
        <w:numPr>
          <w:ilvl w:val="0"/>
          <w:numId w:val="1"/>
        </w:numPr>
        <w:tabs>
          <w:tab w:val="left" w:pos="1182"/>
        </w:tabs>
        <w:spacing w:before="0" w:line="306" w:lineRule="exact"/>
        <w:ind w:hanging="602"/>
        <w:rPr>
          <w:spacing w:val="-1"/>
          <w:sz w:val="24"/>
          <w:szCs w:val="24"/>
        </w:rPr>
      </w:pPr>
      <w:r w:rsidRPr="00171B49">
        <w:rPr>
          <w:rFonts w:hint="eastAsia"/>
          <w:spacing w:val="-1"/>
          <w:sz w:val="24"/>
          <w:szCs w:val="24"/>
        </w:rPr>
        <w:t>专职部门记录顾客投诉，建立完整的投诉档案。</w:t>
      </w:r>
    </w:p>
    <w:p w14:paraId="1575990E" w14:textId="52FDAA33" w:rsidR="00D265F5" w:rsidRPr="00171B49" w:rsidRDefault="00D265F5" w:rsidP="00171B49">
      <w:pPr>
        <w:pStyle w:val="a5"/>
        <w:numPr>
          <w:ilvl w:val="0"/>
          <w:numId w:val="1"/>
        </w:numPr>
        <w:tabs>
          <w:tab w:val="left" w:pos="1182"/>
        </w:tabs>
        <w:spacing w:before="0" w:line="306" w:lineRule="exact"/>
        <w:ind w:hanging="602"/>
        <w:rPr>
          <w:spacing w:val="-1"/>
          <w:sz w:val="24"/>
          <w:szCs w:val="24"/>
        </w:rPr>
      </w:pPr>
      <w:r w:rsidRPr="00171B49">
        <w:rPr>
          <w:rFonts w:hint="eastAsia"/>
          <w:spacing w:val="-1"/>
          <w:sz w:val="24"/>
          <w:szCs w:val="24"/>
        </w:rPr>
        <w:t>及时反馈和处理顾客投诉、争议，有效解决顾客投诉、争议。</w:t>
      </w:r>
    </w:p>
    <w:p w14:paraId="68773BF2" w14:textId="5978923E" w:rsidR="00D265F5" w:rsidRPr="00171B49" w:rsidRDefault="00D265F5" w:rsidP="00171B49">
      <w:pPr>
        <w:pStyle w:val="a5"/>
        <w:numPr>
          <w:ilvl w:val="0"/>
          <w:numId w:val="1"/>
        </w:numPr>
        <w:tabs>
          <w:tab w:val="left" w:pos="1182"/>
        </w:tabs>
        <w:spacing w:before="0" w:line="306" w:lineRule="exact"/>
        <w:ind w:hanging="602"/>
        <w:rPr>
          <w:spacing w:val="-1"/>
          <w:sz w:val="24"/>
          <w:szCs w:val="24"/>
        </w:rPr>
      </w:pPr>
      <w:r w:rsidRPr="00171B49">
        <w:rPr>
          <w:rFonts w:hint="eastAsia"/>
          <w:spacing w:val="-1"/>
          <w:sz w:val="24"/>
          <w:szCs w:val="24"/>
        </w:rPr>
        <w:t>配备服务调解人员，并有对突发事情进行及时处理、对服务失误进行补救的措施。</w:t>
      </w:r>
    </w:p>
    <w:p w14:paraId="018F388F" w14:textId="77777777" w:rsidR="00D265F5" w:rsidRPr="00171B49" w:rsidRDefault="00D265F5" w:rsidP="00171B49">
      <w:pPr>
        <w:tabs>
          <w:tab w:val="left" w:pos="1182"/>
        </w:tabs>
        <w:spacing w:line="306" w:lineRule="exact"/>
        <w:ind w:left="579"/>
        <w:rPr>
          <w:spacing w:val="-1"/>
          <w:sz w:val="24"/>
          <w:szCs w:val="24"/>
        </w:rPr>
      </w:pPr>
    </w:p>
    <w:p w14:paraId="7D19FCB4" w14:textId="59F2FA48" w:rsidR="00575461" w:rsidRPr="00171B49" w:rsidRDefault="00D265F5" w:rsidP="00171B49">
      <w:pPr>
        <w:tabs>
          <w:tab w:val="left" w:pos="1001"/>
        </w:tabs>
        <w:ind w:left="474"/>
        <w:rPr>
          <w:b/>
          <w:bCs/>
          <w:spacing w:val="-2"/>
          <w:sz w:val="24"/>
          <w:szCs w:val="24"/>
        </w:rPr>
      </w:pPr>
      <w:r w:rsidRPr="00171B49">
        <w:rPr>
          <w:rFonts w:hint="eastAsia"/>
          <w:b/>
          <w:bCs/>
          <w:spacing w:val="-2"/>
          <w:sz w:val="24"/>
          <w:szCs w:val="24"/>
        </w:rPr>
        <w:t>7</w:t>
      </w:r>
      <w:r w:rsidRPr="00171B49">
        <w:rPr>
          <w:b/>
          <w:bCs/>
          <w:spacing w:val="-2"/>
          <w:sz w:val="24"/>
          <w:szCs w:val="24"/>
        </w:rPr>
        <w:t xml:space="preserve">.1.2 </w:t>
      </w:r>
      <w:r w:rsidR="0041278D" w:rsidRPr="00171B49">
        <w:rPr>
          <w:b/>
          <w:bCs/>
          <w:spacing w:val="-2"/>
          <w:sz w:val="24"/>
          <w:szCs w:val="24"/>
        </w:rPr>
        <w:t>发生</w:t>
      </w:r>
      <w:r w:rsidRPr="00171B49">
        <w:rPr>
          <w:rFonts w:hint="eastAsia"/>
          <w:b/>
          <w:bCs/>
          <w:spacing w:val="-2"/>
          <w:sz w:val="24"/>
          <w:szCs w:val="24"/>
        </w:rPr>
        <w:t>不</w:t>
      </w:r>
      <w:r w:rsidR="0041278D" w:rsidRPr="00171B49">
        <w:rPr>
          <w:b/>
          <w:bCs/>
          <w:spacing w:val="-2"/>
          <w:sz w:val="24"/>
          <w:szCs w:val="24"/>
        </w:rPr>
        <w:t>符合时,组织应:</w:t>
      </w:r>
    </w:p>
    <w:p w14:paraId="69007781" w14:textId="77777777" w:rsidR="00575461" w:rsidRPr="00171B49" w:rsidRDefault="0041278D" w:rsidP="00171B49">
      <w:pPr>
        <w:tabs>
          <w:tab w:val="left" w:pos="1182"/>
        </w:tabs>
        <w:spacing w:line="306" w:lineRule="exact"/>
        <w:ind w:left="579"/>
        <w:rPr>
          <w:sz w:val="24"/>
          <w:szCs w:val="24"/>
        </w:rPr>
      </w:pPr>
      <w:r w:rsidRPr="00171B49">
        <w:rPr>
          <w:spacing w:val="-1"/>
          <w:sz w:val="24"/>
          <w:szCs w:val="24"/>
        </w:rPr>
        <w:t>对不符合做出响应,采取措施控制并纠正不符合;</w:t>
      </w:r>
    </w:p>
    <w:p w14:paraId="51F58247" w14:textId="77777777" w:rsidR="00575461" w:rsidRPr="00171B49" w:rsidRDefault="0041278D" w:rsidP="00171B49">
      <w:pPr>
        <w:tabs>
          <w:tab w:val="left" w:pos="1182"/>
        </w:tabs>
        <w:ind w:left="579"/>
        <w:rPr>
          <w:sz w:val="24"/>
          <w:szCs w:val="24"/>
        </w:rPr>
      </w:pPr>
      <w:r w:rsidRPr="00171B49">
        <w:rPr>
          <w:spacing w:val="-1"/>
          <w:sz w:val="24"/>
          <w:szCs w:val="24"/>
        </w:rPr>
        <w:t>通过以下活动评价消除不符合原因的措施需求,以防止不符合再次发生或在其他地</w:t>
      </w:r>
    </w:p>
    <w:p w14:paraId="3F2D9A7E" w14:textId="63623650" w:rsidR="00D92408" w:rsidRPr="002A09F2" w:rsidRDefault="0041278D" w:rsidP="00871B6A">
      <w:pPr>
        <w:pStyle w:val="a3"/>
        <w:spacing w:before="98"/>
        <w:ind w:left="100"/>
        <w:rPr>
          <w:spacing w:val="-3"/>
        </w:rPr>
      </w:pPr>
      <w:r w:rsidRPr="002A09F2">
        <w:rPr>
          <w:spacing w:val="-3"/>
        </w:rPr>
        <w:t>方发生:</w:t>
      </w:r>
    </w:p>
    <w:p w14:paraId="0A121B58" w14:textId="77777777" w:rsidR="00575461" w:rsidRPr="002A09F2" w:rsidRDefault="0041278D" w:rsidP="001D6FC1">
      <w:pPr>
        <w:pStyle w:val="a3"/>
        <w:spacing w:before="100"/>
        <w:ind w:leftChars="464" w:left="1021"/>
      </w:pPr>
      <w:r w:rsidRPr="002A09F2">
        <w:rPr>
          <w:spacing w:val="-2"/>
        </w:rPr>
        <w:t>① 评审不符合；</w:t>
      </w:r>
    </w:p>
    <w:p w14:paraId="73AFAE9F" w14:textId="77777777" w:rsidR="00575461" w:rsidRPr="002A09F2" w:rsidRDefault="0041278D" w:rsidP="001D6FC1">
      <w:pPr>
        <w:pStyle w:val="a3"/>
        <w:ind w:leftChars="464" w:left="1021"/>
      </w:pPr>
      <w:r w:rsidRPr="002A09F2">
        <w:rPr>
          <w:spacing w:val="-1"/>
        </w:rPr>
        <w:t>②确定不符合的原因；</w:t>
      </w:r>
    </w:p>
    <w:p w14:paraId="35CAF7AF" w14:textId="77777777" w:rsidR="00575461" w:rsidRPr="002A09F2" w:rsidRDefault="0041278D" w:rsidP="001D6FC1">
      <w:pPr>
        <w:pStyle w:val="a3"/>
        <w:ind w:leftChars="464" w:left="1021"/>
      </w:pPr>
      <w:r w:rsidRPr="002A09F2">
        <w:rPr>
          <w:spacing w:val="-1"/>
        </w:rPr>
        <w:lastRenderedPageBreak/>
        <w:t>③确定是否存在或是否可能发生类似的不符合；</w:t>
      </w:r>
    </w:p>
    <w:p w14:paraId="468CBA08" w14:textId="77777777" w:rsidR="00575461" w:rsidRPr="002A09F2" w:rsidRDefault="0041278D" w:rsidP="00DE5A63">
      <w:pPr>
        <w:pStyle w:val="a5"/>
        <w:numPr>
          <w:ilvl w:val="0"/>
          <w:numId w:val="1"/>
        </w:numPr>
        <w:tabs>
          <w:tab w:val="left" w:pos="1182"/>
        </w:tabs>
        <w:spacing w:before="98"/>
        <w:ind w:hanging="602"/>
        <w:rPr>
          <w:sz w:val="24"/>
          <w:szCs w:val="24"/>
        </w:rPr>
      </w:pPr>
      <w:r w:rsidRPr="002A09F2">
        <w:rPr>
          <w:spacing w:val="-1"/>
          <w:sz w:val="24"/>
          <w:szCs w:val="24"/>
        </w:rPr>
        <w:t>实施任何所需的措施；</w:t>
      </w:r>
    </w:p>
    <w:p w14:paraId="1FC9AD5C" w14:textId="77777777" w:rsidR="00575461" w:rsidRPr="002A09F2" w:rsidRDefault="0041278D" w:rsidP="00DE5A63">
      <w:pPr>
        <w:pStyle w:val="a5"/>
        <w:numPr>
          <w:ilvl w:val="0"/>
          <w:numId w:val="1"/>
        </w:numPr>
        <w:tabs>
          <w:tab w:val="left" w:pos="1182"/>
        </w:tabs>
        <w:ind w:hanging="602"/>
        <w:rPr>
          <w:sz w:val="24"/>
          <w:szCs w:val="24"/>
        </w:rPr>
      </w:pPr>
      <w:r w:rsidRPr="002A09F2">
        <w:rPr>
          <w:spacing w:val="-1"/>
          <w:sz w:val="24"/>
          <w:szCs w:val="24"/>
        </w:rPr>
        <w:t>评审所采取的任何纠正措施的有效性;</w:t>
      </w:r>
    </w:p>
    <w:p w14:paraId="170C5DD8" w14:textId="77777777" w:rsidR="00575461" w:rsidRPr="002A09F2" w:rsidRDefault="0041278D" w:rsidP="00DE5A63">
      <w:pPr>
        <w:pStyle w:val="a5"/>
        <w:numPr>
          <w:ilvl w:val="0"/>
          <w:numId w:val="1"/>
        </w:numPr>
        <w:tabs>
          <w:tab w:val="left" w:pos="1182"/>
        </w:tabs>
        <w:spacing w:before="100"/>
        <w:ind w:hanging="602"/>
        <w:rPr>
          <w:sz w:val="24"/>
          <w:szCs w:val="24"/>
        </w:rPr>
      </w:pPr>
      <w:r w:rsidRPr="002A09F2">
        <w:rPr>
          <w:spacing w:val="-3"/>
          <w:sz w:val="24"/>
          <w:szCs w:val="24"/>
        </w:rPr>
        <w:t>必要时,对体系进行变更</w:t>
      </w:r>
    </w:p>
    <w:p w14:paraId="5078DC84" w14:textId="77777777" w:rsidR="00575461" w:rsidRPr="002A09F2" w:rsidRDefault="0041278D" w:rsidP="00DE5A63">
      <w:pPr>
        <w:pStyle w:val="a3"/>
        <w:spacing w:line="319" w:lineRule="auto"/>
        <w:ind w:left="580" w:right="3143"/>
      </w:pPr>
      <w:r w:rsidRPr="002A09F2">
        <w:rPr>
          <w:spacing w:val="-2"/>
        </w:rPr>
        <w:t>纠正措施应与所发生的不符合造成影响的重要程度相适应。应保留文件化信息作为组织下列事项的证据:</w:t>
      </w:r>
    </w:p>
    <w:p w14:paraId="47B0A4DF" w14:textId="77777777" w:rsidR="00575461" w:rsidRPr="002A09F2" w:rsidRDefault="0041278D" w:rsidP="00DE5A63">
      <w:pPr>
        <w:pStyle w:val="a3"/>
        <w:spacing w:before="0" w:line="303" w:lineRule="exact"/>
        <w:ind w:left="580"/>
      </w:pPr>
      <w:r w:rsidRPr="002A09F2">
        <w:rPr>
          <w:spacing w:val="-1"/>
        </w:rPr>
        <w:t>①不符合的性质和所采取的任何后续措施；</w:t>
      </w:r>
    </w:p>
    <w:p w14:paraId="5EB1CE96" w14:textId="2607B4C9" w:rsidR="00575461" w:rsidRPr="002A09F2" w:rsidRDefault="0041278D" w:rsidP="00DE5A63">
      <w:pPr>
        <w:pStyle w:val="a3"/>
        <w:spacing w:before="100"/>
        <w:ind w:left="580"/>
        <w:rPr>
          <w:spacing w:val="-1"/>
        </w:rPr>
      </w:pPr>
      <w:r w:rsidRPr="002A09F2">
        <w:rPr>
          <w:spacing w:val="-1"/>
        </w:rPr>
        <w:t>②任何纠正措施的结果。</w:t>
      </w:r>
    </w:p>
    <w:p w14:paraId="10AF4290" w14:textId="77777777" w:rsidR="00871B6A" w:rsidRPr="002A09F2" w:rsidRDefault="00871B6A" w:rsidP="00DE5A63">
      <w:pPr>
        <w:pStyle w:val="a3"/>
        <w:spacing w:before="100"/>
        <w:ind w:left="580"/>
      </w:pPr>
    </w:p>
    <w:p w14:paraId="664F2695" w14:textId="2EF4A521" w:rsidR="00575461" w:rsidRPr="002A09F2" w:rsidRDefault="00871B6A" w:rsidP="00871B6A">
      <w:pPr>
        <w:tabs>
          <w:tab w:val="left" w:pos="1001"/>
        </w:tabs>
        <w:rPr>
          <w:b/>
          <w:bCs/>
          <w:spacing w:val="-2"/>
          <w:sz w:val="24"/>
          <w:szCs w:val="24"/>
        </w:rPr>
      </w:pPr>
      <w:r w:rsidRPr="002A09F2">
        <w:rPr>
          <w:rFonts w:hint="eastAsia"/>
          <w:b/>
          <w:bCs/>
          <w:spacing w:val="-2"/>
          <w:sz w:val="24"/>
          <w:szCs w:val="24"/>
        </w:rPr>
        <w:t>7</w:t>
      </w:r>
      <w:r w:rsidRPr="002A09F2">
        <w:rPr>
          <w:b/>
          <w:bCs/>
          <w:spacing w:val="-2"/>
          <w:sz w:val="24"/>
          <w:szCs w:val="24"/>
        </w:rPr>
        <w:t xml:space="preserve">.2 </w:t>
      </w:r>
      <w:r w:rsidR="0041278D" w:rsidRPr="002A09F2">
        <w:rPr>
          <w:b/>
          <w:bCs/>
          <w:spacing w:val="-2"/>
          <w:sz w:val="24"/>
          <w:szCs w:val="24"/>
        </w:rPr>
        <w:t>持续改进</w:t>
      </w:r>
    </w:p>
    <w:p w14:paraId="05881705" w14:textId="09E1BD01" w:rsidR="00575461" w:rsidRPr="00FF47DD" w:rsidRDefault="0041278D" w:rsidP="00DE5A63">
      <w:pPr>
        <w:pStyle w:val="a3"/>
        <w:spacing w:before="100"/>
        <w:ind w:left="580"/>
      </w:pPr>
      <w:r w:rsidRPr="002A09F2">
        <w:rPr>
          <w:spacing w:val="-1"/>
        </w:rPr>
        <w:t>组织应持续改进体系的适宜性、充分性与有效性,以提升绩效。</w:t>
      </w:r>
    </w:p>
    <w:sectPr w:rsidR="00575461" w:rsidRPr="00FF47DD">
      <w:footerReference w:type="default" r:id="rId12"/>
      <w:pgSz w:w="11910" w:h="16840"/>
      <w:pgMar w:top="1420" w:right="960" w:bottom="1180" w:left="98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9E2F3" w14:textId="77777777" w:rsidR="00EE6180" w:rsidRDefault="00EE6180">
      <w:r>
        <w:separator/>
      </w:r>
    </w:p>
  </w:endnote>
  <w:endnote w:type="continuationSeparator" w:id="0">
    <w:p w14:paraId="4A10A961" w14:textId="77777777" w:rsidR="00EE6180" w:rsidRDefault="00EE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大标宋_GBK">
    <w:panose1 w:val="02000000000000000000"/>
    <w:charset w:val="86"/>
    <w:family w:val="script"/>
    <w:pitch w:val="fixed"/>
    <w:sig w:usb0="A00002BF" w:usb1="08CF7CFA" w:usb2="00000010"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8AD7" w14:textId="77777777" w:rsidR="00575461" w:rsidRDefault="00EE6180">
    <w:pPr>
      <w:pStyle w:val="a3"/>
      <w:spacing w:before="0" w:line="14" w:lineRule="auto"/>
      <w:ind w:left="0"/>
      <w:rPr>
        <w:sz w:val="20"/>
      </w:rPr>
    </w:pPr>
    <w:r>
      <w:pict w14:anchorId="318F7A7E">
        <v:shapetype id="_x0000_t202" coordsize="21600,21600" o:spt="202" path="m,l,21600r21600,l21600,xe">
          <v:stroke joinstyle="miter"/>
          <v:path gradientshapeok="t" o:connecttype="rect"/>
        </v:shapetype>
        <v:shape id="docshape1" o:spid="_x0000_s1028" type="#_x0000_t202" style="position:absolute;margin-left:292.5pt;margin-top:781.65pt;width:11.5pt;height:12pt;z-index:-16488448;mso-position-horizontal-relative:page;mso-position-vertical-relative:page" filled="f" stroked="f">
          <v:textbox style="mso-next-textbox:#docshape1" inset="0,0,0,0">
            <w:txbxContent>
              <w:p w14:paraId="14CA4690" w14:textId="77777777" w:rsidR="00575461" w:rsidRDefault="0041278D">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w:t>
                </w:r>
                <w:r>
                  <w:rPr>
                    <w:rFonts w:ascii="Times New Roman"/>
                    <w:sz w:val="18"/>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419E" w14:textId="77777777" w:rsidR="00575461" w:rsidRDefault="00EE6180">
    <w:pPr>
      <w:pStyle w:val="a3"/>
      <w:spacing w:before="0" w:line="14" w:lineRule="auto"/>
      <w:ind w:left="0"/>
      <w:rPr>
        <w:sz w:val="20"/>
      </w:rPr>
    </w:pPr>
    <w:r>
      <w:pict w14:anchorId="685B05BE">
        <v:shapetype id="_x0000_t202" coordsize="21600,21600" o:spt="202" path="m,l,21600r21600,l21600,xe">
          <v:stroke joinstyle="miter"/>
          <v:path gradientshapeok="t" o:connecttype="rect"/>
        </v:shapetype>
        <v:shape id="docshape3" o:spid="_x0000_s1027" type="#_x0000_t202" style="position:absolute;margin-left:415.75pt;margin-top:535.05pt;width:11.5pt;height:12pt;z-index:-16487936;mso-position-horizontal-relative:page;mso-position-vertical-relative:page" filled="f" stroked="f">
          <v:textbox style="mso-next-textbox:#docshape3" inset="0,0,0,0">
            <w:txbxContent>
              <w:p w14:paraId="6EA523B1" w14:textId="77777777" w:rsidR="00575461" w:rsidRDefault="0041278D">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5EF8" w14:textId="77777777" w:rsidR="00575461" w:rsidRDefault="00EE6180">
    <w:pPr>
      <w:pStyle w:val="a3"/>
      <w:spacing w:before="0" w:line="14" w:lineRule="auto"/>
      <w:ind w:left="0"/>
      <w:rPr>
        <w:sz w:val="20"/>
      </w:rPr>
    </w:pPr>
    <w:r>
      <w:pict w14:anchorId="06F83F4A">
        <v:shapetype id="_x0000_t202" coordsize="21600,21600" o:spt="202" path="m,l,21600r21600,l21600,xe">
          <v:stroke joinstyle="miter"/>
          <v:path gradientshapeok="t" o:connecttype="rect"/>
        </v:shapetype>
        <v:shape id="docshape5" o:spid="_x0000_s1026" type="#_x0000_t202" style="position:absolute;margin-left:292.5pt;margin-top:781.65pt;width:11.5pt;height:12pt;z-index:-16487424;mso-position-horizontal-relative:page;mso-position-vertical-relative:page" filled="f" stroked="f">
          <v:textbox style="mso-next-textbox:#docshape5" inset="0,0,0,0">
            <w:txbxContent>
              <w:p w14:paraId="3BE5665F" w14:textId="77777777" w:rsidR="00575461" w:rsidRDefault="0041278D">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6</w:t>
                </w:r>
                <w:r>
                  <w:rPr>
                    <w:rFonts w:ascii="Times New Roman"/>
                    <w:sz w:val="18"/>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B95FC" w14:textId="77777777" w:rsidR="00575461" w:rsidRDefault="00EE6180">
    <w:pPr>
      <w:pStyle w:val="a3"/>
      <w:spacing w:before="0" w:line="14" w:lineRule="auto"/>
      <w:ind w:left="0"/>
      <w:rPr>
        <w:sz w:val="20"/>
      </w:rPr>
    </w:pPr>
    <w:r>
      <w:pict w14:anchorId="7CA0B79F">
        <v:shapetype id="_x0000_t202" coordsize="21600,21600" o:spt="202" path="m,l,21600r21600,l21600,xe">
          <v:stroke joinstyle="miter"/>
          <v:path gradientshapeok="t" o:connecttype="rect"/>
        </v:shapetype>
        <v:shape id="docshape6" o:spid="_x0000_s1025" type="#_x0000_t202" style="position:absolute;margin-left:294.5pt;margin-top:781.65pt;width:6.6pt;height:12pt;z-index:-16486912;mso-position-horizontal-relative:page;mso-position-vertical-relative:page" filled="f" stroked="f">
          <v:textbox style="mso-next-textbox:#docshape6" inset="0,0,0,0">
            <w:txbxContent>
              <w:p w14:paraId="77107D52" w14:textId="77777777" w:rsidR="00575461" w:rsidRDefault="0041278D">
                <w:pPr>
                  <w:spacing w:before="12"/>
                  <w:ind w:left="20"/>
                  <w:rPr>
                    <w:rFonts w:ascii="Times New Roman"/>
                    <w:sz w:val="18"/>
                  </w:rPr>
                </w:pPr>
                <w:r>
                  <w:rPr>
                    <w:rFonts w:ascii="Times New Roman"/>
                    <w:spacing w:val="1"/>
                    <w:sz w:val="18"/>
                  </w:rP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AFC43" w14:textId="77777777" w:rsidR="00EE6180" w:rsidRDefault="00EE6180">
      <w:r>
        <w:separator/>
      </w:r>
    </w:p>
  </w:footnote>
  <w:footnote w:type="continuationSeparator" w:id="0">
    <w:p w14:paraId="04AE36AF" w14:textId="77777777" w:rsidR="00EE6180" w:rsidRDefault="00EE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FF9"/>
    <w:multiLevelType w:val="hybridMultilevel"/>
    <w:tmpl w:val="35B24B2C"/>
    <w:lvl w:ilvl="0" w:tplc="560207F2">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30F45E2E">
      <w:numFmt w:val="bullet"/>
      <w:lvlText w:val="•"/>
      <w:lvlJc w:val="left"/>
      <w:pPr>
        <w:ind w:left="2058" w:hanging="601"/>
      </w:pPr>
      <w:rPr>
        <w:rFonts w:hint="default"/>
        <w:lang w:val="en-US" w:eastAsia="zh-CN" w:bidi="ar-SA"/>
      </w:rPr>
    </w:lvl>
    <w:lvl w:ilvl="2" w:tplc="657A961E">
      <w:numFmt w:val="bullet"/>
      <w:lvlText w:val="•"/>
      <w:lvlJc w:val="left"/>
      <w:pPr>
        <w:ind w:left="2937" w:hanging="601"/>
      </w:pPr>
      <w:rPr>
        <w:rFonts w:hint="default"/>
        <w:lang w:val="en-US" w:eastAsia="zh-CN" w:bidi="ar-SA"/>
      </w:rPr>
    </w:lvl>
    <w:lvl w:ilvl="3" w:tplc="69348A7E">
      <w:numFmt w:val="bullet"/>
      <w:lvlText w:val="•"/>
      <w:lvlJc w:val="left"/>
      <w:pPr>
        <w:ind w:left="3815" w:hanging="601"/>
      </w:pPr>
      <w:rPr>
        <w:rFonts w:hint="default"/>
        <w:lang w:val="en-US" w:eastAsia="zh-CN" w:bidi="ar-SA"/>
      </w:rPr>
    </w:lvl>
    <w:lvl w:ilvl="4" w:tplc="6B786A54">
      <w:numFmt w:val="bullet"/>
      <w:lvlText w:val="•"/>
      <w:lvlJc w:val="left"/>
      <w:pPr>
        <w:ind w:left="4694" w:hanging="601"/>
      </w:pPr>
      <w:rPr>
        <w:rFonts w:hint="default"/>
        <w:lang w:val="en-US" w:eastAsia="zh-CN" w:bidi="ar-SA"/>
      </w:rPr>
    </w:lvl>
    <w:lvl w:ilvl="5" w:tplc="99A8549C">
      <w:numFmt w:val="bullet"/>
      <w:lvlText w:val="•"/>
      <w:lvlJc w:val="left"/>
      <w:pPr>
        <w:ind w:left="5573" w:hanging="601"/>
      </w:pPr>
      <w:rPr>
        <w:rFonts w:hint="default"/>
        <w:lang w:val="en-US" w:eastAsia="zh-CN" w:bidi="ar-SA"/>
      </w:rPr>
    </w:lvl>
    <w:lvl w:ilvl="6" w:tplc="6EF87B92">
      <w:numFmt w:val="bullet"/>
      <w:lvlText w:val="•"/>
      <w:lvlJc w:val="left"/>
      <w:pPr>
        <w:ind w:left="6451" w:hanging="601"/>
      </w:pPr>
      <w:rPr>
        <w:rFonts w:hint="default"/>
        <w:lang w:val="en-US" w:eastAsia="zh-CN" w:bidi="ar-SA"/>
      </w:rPr>
    </w:lvl>
    <w:lvl w:ilvl="7" w:tplc="23C6BD14">
      <w:numFmt w:val="bullet"/>
      <w:lvlText w:val="•"/>
      <w:lvlJc w:val="left"/>
      <w:pPr>
        <w:ind w:left="7330" w:hanging="601"/>
      </w:pPr>
      <w:rPr>
        <w:rFonts w:hint="default"/>
        <w:lang w:val="en-US" w:eastAsia="zh-CN" w:bidi="ar-SA"/>
      </w:rPr>
    </w:lvl>
    <w:lvl w:ilvl="8" w:tplc="2AEE710C">
      <w:numFmt w:val="bullet"/>
      <w:lvlText w:val="•"/>
      <w:lvlJc w:val="left"/>
      <w:pPr>
        <w:ind w:left="8209" w:hanging="601"/>
      </w:pPr>
      <w:rPr>
        <w:rFonts w:hint="default"/>
        <w:lang w:val="en-US" w:eastAsia="zh-CN" w:bidi="ar-SA"/>
      </w:rPr>
    </w:lvl>
  </w:abstractNum>
  <w:abstractNum w:abstractNumId="1" w15:restartNumberingAfterBreak="0">
    <w:nsid w:val="05926B05"/>
    <w:multiLevelType w:val="multilevel"/>
    <w:tmpl w:val="CA06D252"/>
    <w:lvl w:ilvl="0">
      <w:start w:val="2"/>
      <w:numFmt w:val="decimal"/>
      <w:lvlText w:val="%1"/>
      <w:lvlJc w:val="left"/>
      <w:pPr>
        <w:ind w:left="1000" w:hanging="420"/>
      </w:pPr>
      <w:rPr>
        <w:rFonts w:hint="default"/>
        <w:lang w:val="en-US" w:eastAsia="zh-CN" w:bidi="ar-SA"/>
      </w:rPr>
    </w:lvl>
    <w:lvl w:ilvl="1">
      <w:start w:val="1"/>
      <w:numFmt w:val="decimal"/>
      <w:lvlText w:val="%1.%2"/>
      <w:lvlJc w:val="left"/>
      <w:pPr>
        <w:ind w:left="1000" w:hanging="420"/>
      </w:pPr>
      <w:rPr>
        <w:rFonts w:ascii="宋体" w:eastAsia="宋体" w:hAnsi="宋体" w:cs="宋体" w:hint="default"/>
        <w:b w:val="0"/>
        <w:bCs w:val="0"/>
        <w:i w:val="0"/>
        <w:iCs w:val="0"/>
        <w:w w:val="100"/>
        <w:sz w:val="24"/>
        <w:szCs w:val="24"/>
        <w:lang w:val="en-US" w:eastAsia="zh-CN" w:bidi="ar-SA"/>
      </w:rPr>
    </w:lvl>
    <w:lvl w:ilvl="2">
      <w:numFmt w:val="bullet"/>
      <w:lvlText w:val="•"/>
      <w:lvlJc w:val="left"/>
      <w:pPr>
        <w:ind w:left="2793" w:hanging="420"/>
      </w:pPr>
      <w:rPr>
        <w:rFonts w:hint="default"/>
        <w:lang w:val="en-US" w:eastAsia="zh-CN" w:bidi="ar-SA"/>
      </w:rPr>
    </w:lvl>
    <w:lvl w:ilvl="3">
      <w:numFmt w:val="bullet"/>
      <w:lvlText w:val="•"/>
      <w:lvlJc w:val="left"/>
      <w:pPr>
        <w:ind w:left="3689" w:hanging="420"/>
      </w:pPr>
      <w:rPr>
        <w:rFonts w:hint="default"/>
        <w:lang w:val="en-US" w:eastAsia="zh-CN" w:bidi="ar-SA"/>
      </w:rPr>
    </w:lvl>
    <w:lvl w:ilvl="4">
      <w:numFmt w:val="bullet"/>
      <w:lvlText w:val="•"/>
      <w:lvlJc w:val="left"/>
      <w:pPr>
        <w:ind w:left="4586" w:hanging="420"/>
      </w:pPr>
      <w:rPr>
        <w:rFonts w:hint="default"/>
        <w:lang w:val="en-US" w:eastAsia="zh-CN" w:bidi="ar-SA"/>
      </w:rPr>
    </w:lvl>
    <w:lvl w:ilvl="5">
      <w:numFmt w:val="bullet"/>
      <w:lvlText w:val="•"/>
      <w:lvlJc w:val="left"/>
      <w:pPr>
        <w:ind w:left="5483" w:hanging="420"/>
      </w:pPr>
      <w:rPr>
        <w:rFonts w:hint="default"/>
        <w:lang w:val="en-US" w:eastAsia="zh-CN" w:bidi="ar-SA"/>
      </w:rPr>
    </w:lvl>
    <w:lvl w:ilvl="6">
      <w:numFmt w:val="bullet"/>
      <w:lvlText w:val="•"/>
      <w:lvlJc w:val="left"/>
      <w:pPr>
        <w:ind w:left="6379" w:hanging="420"/>
      </w:pPr>
      <w:rPr>
        <w:rFonts w:hint="default"/>
        <w:lang w:val="en-US" w:eastAsia="zh-CN" w:bidi="ar-SA"/>
      </w:rPr>
    </w:lvl>
    <w:lvl w:ilvl="7">
      <w:numFmt w:val="bullet"/>
      <w:lvlText w:val="•"/>
      <w:lvlJc w:val="left"/>
      <w:pPr>
        <w:ind w:left="7276" w:hanging="420"/>
      </w:pPr>
      <w:rPr>
        <w:rFonts w:hint="default"/>
        <w:lang w:val="en-US" w:eastAsia="zh-CN" w:bidi="ar-SA"/>
      </w:rPr>
    </w:lvl>
    <w:lvl w:ilvl="8">
      <w:numFmt w:val="bullet"/>
      <w:lvlText w:val="•"/>
      <w:lvlJc w:val="left"/>
      <w:pPr>
        <w:ind w:left="8173" w:hanging="420"/>
      </w:pPr>
      <w:rPr>
        <w:rFonts w:hint="default"/>
        <w:lang w:val="en-US" w:eastAsia="zh-CN" w:bidi="ar-SA"/>
      </w:rPr>
    </w:lvl>
  </w:abstractNum>
  <w:abstractNum w:abstractNumId="2" w15:restartNumberingAfterBreak="0">
    <w:nsid w:val="06687087"/>
    <w:multiLevelType w:val="hybridMultilevel"/>
    <w:tmpl w:val="97C61092"/>
    <w:lvl w:ilvl="0" w:tplc="2A4E77C2">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D5CA4E40">
      <w:numFmt w:val="bullet"/>
      <w:lvlText w:val="•"/>
      <w:lvlJc w:val="left"/>
      <w:pPr>
        <w:ind w:left="2058" w:hanging="601"/>
      </w:pPr>
      <w:rPr>
        <w:rFonts w:hint="default"/>
        <w:lang w:val="en-US" w:eastAsia="zh-CN" w:bidi="ar-SA"/>
      </w:rPr>
    </w:lvl>
    <w:lvl w:ilvl="2" w:tplc="5F2EDCFA">
      <w:numFmt w:val="bullet"/>
      <w:lvlText w:val="•"/>
      <w:lvlJc w:val="left"/>
      <w:pPr>
        <w:ind w:left="2937" w:hanging="601"/>
      </w:pPr>
      <w:rPr>
        <w:rFonts w:hint="default"/>
        <w:lang w:val="en-US" w:eastAsia="zh-CN" w:bidi="ar-SA"/>
      </w:rPr>
    </w:lvl>
    <w:lvl w:ilvl="3" w:tplc="0D82B2AC">
      <w:numFmt w:val="bullet"/>
      <w:lvlText w:val="•"/>
      <w:lvlJc w:val="left"/>
      <w:pPr>
        <w:ind w:left="3815" w:hanging="601"/>
      </w:pPr>
      <w:rPr>
        <w:rFonts w:hint="default"/>
        <w:lang w:val="en-US" w:eastAsia="zh-CN" w:bidi="ar-SA"/>
      </w:rPr>
    </w:lvl>
    <w:lvl w:ilvl="4" w:tplc="DCDEADB6">
      <w:numFmt w:val="bullet"/>
      <w:lvlText w:val="•"/>
      <w:lvlJc w:val="left"/>
      <w:pPr>
        <w:ind w:left="4694" w:hanging="601"/>
      </w:pPr>
      <w:rPr>
        <w:rFonts w:hint="default"/>
        <w:lang w:val="en-US" w:eastAsia="zh-CN" w:bidi="ar-SA"/>
      </w:rPr>
    </w:lvl>
    <w:lvl w:ilvl="5" w:tplc="D5CA4FF8">
      <w:numFmt w:val="bullet"/>
      <w:lvlText w:val="•"/>
      <w:lvlJc w:val="left"/>
      <w:pPr>
        <w:ind w:left="5573" w:hanging="601"/>
      </w:pPr>
      <w:rPr>
        <w:rFonts w:hint="default"/>
        <w:lang w:val="en-US" w:eastAsia="zh-CN" w:bidi="ar-SA"/>
      </w:rPr>
    </w:lvl>
    <w:lvl w:ilvl="6" w:tplc="5156BA56">
      <w:numFmt w:val="bullet"/>
      <w:lvlText w:val="•"/>
      <w:lvlJc w:val="left"/>
      <w:pPr>
        <w:ind w:left="6451" w:hanging="601"/>
      </w:pPr>
      <w:rPr>
        <w:rFonts w:hint="default"/>
        <w:lang w:val="en-US" w:eastAsia="zh-CN" w:bidi="ar-SA"/>
      </w:rPr>
    </w:lvl>
    <w:lvl w:ilvl="7" w:tplc="EE9437F6">
      <w:numFmt w:val="bullet"/>
      <w:lvlText w:val="•"/>
      <w:lvlJc w:val="left"/>
      <w:pPr>
        <w:ind w:left="7330" w:hanging="601"/>
      </w:pPr>
      <w:rPr>
        <w:rFonts w:hint="default"/>
        <w:lang w:val="en-US" w:eastAsia="zh-CN" w:bidi="ar-SA"/>
      </w:rPr>
    </w:lvl>
    <w:lvl w:ilvl="8" w:tplc="27D2020C">
      <w:numFmt w:val="bullet"/>
      <w:lvlText w:val="•"/>
      <w:lvlJc w:val="left"/>
      <w:pPr>
        <w:ind w:left="8209" w:hanging="601"/>
      </w:pPr>
      <w:rPr>
        <w:rFonts w:hint="default"/>
        <w:lang w:val="en-US" w:eastAsia="zh-CN" w:bidi="ar-SA"/>
      </w:rPr>
    </w:lvl>
  </w:abstractNum>
  <w:abstractNum w:abstractNumId="3" w15:restartNumberingAfterBreak="0">
    <w:nsid w:val="06AE70B6"/>
    <w:multiLevelType w:val="hybridMultilevel"/>
    <w:tmpl w:val="7A72EDB2"/>
    <w:lvl w:ilvl="0" w:tplc="7B12FFE6">
      <w:start w:val="2"/>
      <w:numFmt w:val="decimal"/>
      <w:lvlText w:val="（%1）"/>
      <w:lvlJc w:val="left"/>
      <w:pPr>
        <w:ind w:left="1181" w:hanging="601"/>
      </w:pPr>
      <w:rPr>
        <w:rFonts w:ascii="宋体" w:eastAsia="宋体" w:hAnsi="宋体" w:cs="宋体" w:hint="default"/>
        <w:b w:val="0"/>
        <w:bCs w:val="0"/>
        <w:i w:val="0"/>
        <w:iCs w:val="0"/>
        <w:spacing w:val="-1"/>
        <w:w w:val="100"/>
        <w:sz w:val="22"/>
        <w:szCs w:val="22"/>
        <w:lang w:val="en-US" w:eastAsia="zh-CN" w:bidi="ar-SA"/>
      </w:rPr>
    </w:lvl>
    <w:lvl w:ilvl="1" w:tplc="B456C736">
      <w:numFmt w:val="bullet"/>
      <w:lvlText w:val="•"/>
      <w:lvlJc w:val="left"/>
      <w:pPr>
        <w:ind w:left="2058" w:hanging="601"/>
      </w:pPr>
      <w:rPr>
        <w:rFonts w:hint="default"/>
        <w:lang w:val="en-US" w:eastAsia="zh-CN" w:bidi="ar-SA"/>
      </w:rPr>
    </w:lvl>
    <w:lvl w:ilvl="2" w:tplc="13A64EDC">
      <w:numFmt w:val="bullet"/>
      <w:lvlText w:val="•"/>
      <w:lvlJc w:val="left"/>
      <w:pPr>
        <w:ind w:left="2937" w:hanging="601"/>
      </w:pPr>
      <w:rPr>
        <w:rFonts w:hint="default"/>
        <w:lang w:val="en-US" w:eastAsia="zh-CN" w:bidi="ar-SA"/>
      </w:rPr>
    </w:lvl>
    <w:lvl w:ilvl="3" w:tplc="A058D2AC">
      <w:numFmt w:val="bullet"/>
      <w:lvlText w:val="•"/>
      <w:lvlJc w:val="left"/>
      <w:pPr>
        <w:ind w:left="3815" w:hanging="601"/>
      </w:pPr>
      <w:rPr>
        <w:rFonts w:hint="default"/>
        <w:lang w:val="en-US" w:eastAsia="zh-CN" w:bidi="ar-SA"/>
      </w:rPr>
    </w:lvl>
    <w:lvl w:ilvl="4" w:tplc="95B85912">
      <w:numFmt w:val="bullet"/>
      <w:lvlText w:val="•"/>
      <w:lvlJc w:val="left"/>
      <w:pPr>
        <w:ind w:left="4694" w:hanging="601"/>
      </w:pPr>
      <w:rPr>
        <w:rFonts w:hint="default"/>
        <w:lang w:val="en-US" w:eastAsia="zh-CN" w:bidi="ar-SA"/>
      </w:rPr>
    </w:lvl>
    <w:lvl w:ilvl="5" w:tplc="94700438">
      <w:numFmt w:val="bullet"/>
      <w:lvlText w:val="•"/>
      <w:lvlJc w:val="left"/>
      <w:pPr>
        <w:ind w:left="5573" w:hanging="601"/>
      </w:pPr>
      <w:rPr>
        <w:rFonts w:hint="default"/>
        <w:lang w:val="en-US" w:eastAsia="zh-CN" w:bidi="ar-SA"/>
      </w:rPr>
    </w:lvl>
    <w:lvl w:ilvl="6" w:tplc="44C230C4">
      <w:numFmt w:val="bullet"/>
      <w:lvlText w:val="•"/>
      <w:lvlJc w:val="left"/>
      <w:pPr>
        <w:ind w:left="6451" w:hanging="601"/>
      </w:pPr>
      <w:rPr>
        <w:rFonts w:hint="default"/>
        <w:lang w:val="en-US" w:eastAsia="zh-CN" w:bidi="ar-SA"/>
      </w:rPr>
    </w:lvl>
    <w:lvl w:ilvl="7" w:tplc="2766D35A">
      <w:numFmt w:val="bullet"/>
      <w:lvlText w:val="•"/>
      <w:lvlJc w:val="left"/>
      <w:pPr>
        <w:ind w:left="7330" w:hanging="601"/>
      </w:pPr>
      <w:rPr>
        <w:rFonts w:hint="default"/>
        <w:lang w:val="en-US" w:eastAsia="zh-CN" w:bidi="ar-SA"/>
      </w:rPr>
    </w:lvl>
    <w:lvl w:ilvl="8" w:tplc="A21A3D80">
      <w:numFmt w:val="bullet"/>
      <w:lvlText w:val="•"/>
      <w:lvlJc w:val="left"/>
      <w:pPr>
        <w:ind w:left="8209" w:hanging="601"/>
      </w:pPr>
      <w:rPr>
        <w:rFonts w:hint="default"/>
        <w:lang w:val="en-US" w:eastAsia="zh-CN" w:bidi="ar-SA"/>
      </w:rPr>
    </w:lvl>
  </w:abstractNum>
  <w:abstractNum w:abstractNumId="4" w15:restartNumberingAfterBreak="0">
    <w:nsid w:val="08CB7975"/>
    <w:multiLevelType w:val="hybridMultilevel"/>
    <w:tmpl w:val="B2308226"/>
    <w:lvl w:ilvl="0" w:tplc="6016BF7E">
      <w:start w:val="2"/>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E9585FBE">
      <w:numFmt w:val="bullet"/>
      <w:lvlText w:val="•"/>
      <w:lvlJc w:val="left"/>
      <w:pPr>
        <w:ind w:left="2058" w:hanging="601"/>
      </w:pPr>
      <w:rPr>
        <w:rFonts w:hint="default"/>
        <w:lang w:val="en-US" w:eastAsia="zh-CN" w:bidi="ar-SA"/>
      </w:rPr>
    </w:lvl>
    <w:lvl w:ilvl="2" w:tplc="7F8EC9A8">
      <w:numFmt w:val="bullet"/>
      <w:lvlText w:val="•"/>
      <w:lvlJc w:val="left"/>
      <w:pPr>
        <w:ind w:left="2937" w:hanging="601"/>
      </w:pPr>
      <w:rPr>
        <w:rFonts w:hint="default"/>
        <w:lang w:val="en-US" w:eastAsia="zh-CN" w:bidi="ar-SA"/>
      </w:rPr>
    </w:lvl>
    <w:lvl w:ilvl="3" w:tplc="A976A218">
      <w:numFmt w:val="bullet"/>
      <w:lvlText w:val="•"/>
      <w:lvlJc w:val="left"/>
      <w:pPr>
        <w:ind w:left="3815" w:hanging="601"/>
      </w:pPr>
      <w:rPr>
        <w:rFonts w:hint="default"/>
        <w:lang w:val="en-US" w:eastAsia="zh-CN" w:bidi="ar-SA"/>
      </w:rPr>
    </w:lvl>
    <w:lvl w:ilvl="4" w:tplc="FDC87F46">
      <w:numFmt w:val="bullet"/>
      <w:lvlText w:val="•"/>
      <w:lvlJc w:val="left"/>
      <w:pPr>
        <w:ind w:left="4694" w:hanging="601"/>
      </w:pPr>
      <w:rPr>
        <w:rFonts w:hint="default"/>
        <w:lang w:val="en-US" w:eastAsia="zh-CN" w:bidi="ar-SA"/>
      </w:rPr>
    </w:lvl>
    <w:lvl w:ilvl="5" w:tplc="29C60E36">
      <w:numFmt w:val="bullet"/>
      <w:lvlText w:val="•"/>
      <w:lvlJc w:val="left"/>
      <w:pPr>
        <w:ind w:left="5573" w:hanging="601"/>
      </w:pPr>
      <w:rPr>
        <w:rFonts w:hint="default"/>
        <w:lang w:val="en-US" w:eastAsia="zh-CN" w:bidi="ar-SA"/>
      </w:rPr>
    </w:lvl>
    <w:lvl w:ilvl="6" w:tplc="B2D8AB14">
      <w:numFmt w:val="bullet"/>
      <w:lvlText w:val="•"/>
      <w:lvlJc w:val="left"/>
      <w:pPr>
        <w:ind w:left="6451" w:hanging="601"/>
      </w:pPr>
      <w:rPr>
        <w:rFonts w:hint="default"/>
        <w:lang w:val="en-US" w:eastAsia="zh-CN" w:bidi="ar-SA"/>
      </w:rPr>
    </w:lvl>
    <w:lvl w:ilvl="7" w:tplc="CA9A1D84">
      <w:numFmt w:val="bullet"/>
      <w:lvlText w:val="•"/>
      <w:lvlJc w:val="left"/>
      <w:pPr>
        <w:ind w:left="7330" w:hanging="601"/>
      </w:pPr>
      <w:rPr>
        <w:rFonts w:hint="default"/>
        <w:lang w:val="en-US" w:eastAsia="zh-CN" w:bidi="ar-SA"/>
      </w:rPr>
    </w:lvl>
    <w:lvl w:ilvl="8" w:tplc="C80ACAAA">
      <w:numFmt w:val="bullet"/>
      <w:lvlText w:val="•"/>
      <w:lvlJc w:val="left"/>
      <w:pPr>
        <w:ind w:left="8209" w:hanging="601"/>
      </w:pPr>
      <w:rPr>
        <w:rFonts w:hint="default"/>
        <w:lang w:val="en-US" w:eastAsia="zh-CN" w:bidi="ar-SA"/>
      </w:rPr>
    </w:lvl>
  </w:abstractNum>
  <w:abstractNum w:abstractNumId="5" w15:restartNumberingAfterBreak="0">
    <w:nsid w:val="0A0B03EF"/>
    <w:multiLevelType w:val="multilevel"/>
    <w:tmpl w:val="4A004222"/>
    <w:lvl w:ilvl="0">
      <w:start w:val="5"/>
      <w:numFmt w:val="decimal"/>
      <w:lvlText w:val="%1"/>
      <w:lvlJc w:val="left"/>
      <w:pPr>
        <w:ind w:left="100" w:hanging="541"/>
      </w:pPr>
      <w:rPr>
        <w:rFonts w:hint="default"/>
        <w:lang w:val="en-US" w:eastAsia="zh-CN" w:bidi="ar-SA"/>
      </w:rPr>
    </w:lvl>
    <w:lvl w:ilvl="1">
      <w:numFmt w:val="decimal"/>
      <w:lvlText w:val="%1.%2"/>
      <w:lvlJc w:val="left"/>
      <w:pPr>
        <w:ind w:left="100" w:hanging="541"/>
      </w:pPr>
      <w:rPr>
        <w:rFonts w:hint="default"/>
        <w:lang w:val="en-US" w:eastAsia="zh-CN" w:bidi="ar-SA"/>
      </w:rPr>
    </w:lvl>
    <w:lvl w:ilvl="2">
      <w:start w:val="1"/>
      <w:numFmt w:val="decimal"/>
      <w:lvlText w:val="%1.%2.%3"/>
      <w:lvlJc w:val="left"/>
      <w:pPr>
        <w:ind w:left="100" w:hanging="541"/>
      </w:pPr>
      <w:rPr>
        <w:rFonts w:ascii="Times New Roman" w:eastAsia="Times New Roman" w:hAnsi="Times New Roman" w:cs="Times New Roman" w:hint="default"/>
        <w:b w:val="0"/>
        <w:bCs w:val="0"/>
        <w:i w:val="0"/>
        <w:iCs w:val="0"/>
        <w:w w:val="100"/>
        <w:sz w:val="24"/>
        <w:szCs w:val="24"/>
        <w:lang w:val="en-US" w:eastAsia="zh-CN" w:bidi="ar-SA"/>
      </w:rPr>
    </w:lvl>
    <w:lvl w:ilvl="3">
      <w:start w:val="1"/>
      <w:numFmt w:val="decimal"/>
      <w:lvlText w:val="（%4）"/>
      <w:lvlJc w:val="left"/>
      <w:pPr>
        <w:ind w:left="1181" w:hanging="601"/>
      </w:pPr>
      <w:rPr>
        <w:rFonts w:ascii="宋体" w:eastAsia="宋体" w:hAnsi="宋体" w:cs="宋体" w:hint="default"/>
        <w:b w:val="0"/>
        <w:bCs w:val="0"/>
        <w:i w:val="0"/>
        <w:iCs w:val="0"/>
        <w:w w:val="100"/>
        <w:sz w:val="22"/>
        <w:szCs w:val="22"/>
        <w:lang w:val="en-US" w:eastAsia="zh-CN" w:bidi="ar-SA"/>
      </w:rPr>
    </w:lvl>
    <w:lvl w:ilvl="4">
      <w:numFmt w:val="bullet"/>
      <w:lvlText w:val="•"/>
      <w:lvlJc w:val="left"/>
      <w:pPr>
        <w:ind w:left="4108" w:hanging="601"/>
      </w:pPr>
      <w:rPr>
        <w:rFonts w:hint="default"/>
        <w:lang w:val="en-US" w:eastAsia="zh-CN" w:bidi="ar-SA"/>
      </w:rPr>
    </w:lvl>
    <w:lvl w:ilvl="5">
      <w:numFmt w:val="bullet"/>
      <w:lvlText w:val="•"/>
      <w:lvlJc w:val="left"/>
      <w:pPr>
        <w:ind w:left="5085" w:hanging="601"/>
      </w:pPr>
      <w:rPr>
        <w:rFonts w:hint="default"/>
        <w:lang w:val="en-US" w:eastAsia="zh-CN" w:bidi="ar-SA"/>
      </w:rPr>
    </w:lvl>
    <w:lvl w:ilvl="6">
      <w:numFmt w:val="bullet"/>
      <w:lvlText w:val="•"/>
      <w:lvlJc w:val="left"/>
      <w:pPr>
        <w:ind w:left="6061" w:hanging="601"/>
      </w:pPr>
      <w:rPr>
        <w:rFonts w:hint="default"/>
        <w:lang w:val="en-US" w:eastAsia="zh-CN" w:bidi="ar-SA"/>
      </w:rPr>
    </w:lvl>
    <w:lvl w:ilvl="7">
      <w:numFmt w:val="bullet"/>
      <w:lvlText w:val="•"/>
      <w:lvlJc w:val="left"/>
      <w:pPr>
        <w:ind w:left="7037" w:hanging="601"/>
      </w:pPr>
      <w:rPr>
        <w:rFonts w:hint="default"/>
        <w:lang w:val="en-US" w:eastAsia="zh-CN" w:bidi="ar-SA"/>
      </w:rPr>
    </w:lvl>
    <w:lvl w:ilvl="8">
      <w:numFmt w:val="bullet"/>
      <w:lvlText w:val="•"/>
      <w:lvlJc w:val="left"/>
      <w:pPr>
        <w:ind w:left="8013" w:hanging="601"/>
      </w:pPr>
      <w:rPr>
        <w:rFonts w:hint="default"/>
        <w:lang w:val="en-US" w:eastAsia="zh-CN" w:bidi="ar-SA"/>
      </w:rPr>
    </w:lvl>
  </w:abstractNum>
  <w:abstractNum w:abstractNumId="6" w15:restartNumberingAfterBreak="0">
    <w:nsid w:val="0C791FAC"/>
    <w:multiLevelType w:val="multilevel"/>
    <w:tmpl w:val="82E0627A"/>
    <w:lvl w:ilvl="0">
      <w:start w:val="4"/>
      <w:numFmt w:val="decimal"/>
      <w:lvlText w:val="%1"/>
      <w:lvlJc w:val="left"/>
      <w:pPr>
        <w:ind w:left="1060" w:hanging="480"/>
      </w:pPr>
      <w:rPr>
        <w:rFonts w:hint="default"/>
        <w:lang w:val="en-US" w:eastAsia="zh-CN" w:bidi="ar-SA"/>
      </w:rPr>
    </w:lvl>
    <w:lvl w:ilvl="1">
      <w:start w:val="1"/>
      <w:numFmt w:val="decimal"/>
      <w:lvlText w:val="%1.%2"/>
      <w:lvlJc w:val="left"/>
      <w:pPr>
        <w:ind w:left="1060" w:hanging="480"/>
      </w:pPr>
      <w:rPr>
        <w:rFonts w:ascii="宋体" w:eastAsia="宋体" w:hAnsi="宋体" w:cs="宋体" w:hint="default"/>
        <w:b w:val="0"/>
        <w:bCs w:val="0"/>
        <w:i w:val="0"/>
        <w:iCs w:val="0"/>
        <w:w w:val="100"/>
        <w:sz w:val="24"/>
        <w:szCs w:val="24"/>
        <w:lang w:val="en-US" w:eastAsia="zh-CN" w:bidi="ar-SA"/>
      </w:rPr>
    </w:lvl>
    <w:lvl w:ilvl="2">
      <w:start w:val="1"/>
      <w:numFmt w:val="decimal"/>
      <w:lvlText w:val="%1.%2.%3"/>
      <w:lvlJc w:val="left"/>
      <w:pPr>
        <w:ind w:left="1240" w:hanging="660"/>
      </w:pPr>
      <w:rPr>
        <w:rFonts w:ascii="宋体" w:eastAsia="宋体" w:hAnsi="宋体" w:cs="宋体" w:hint="default"/>
        <w:b w:val="0"/>
        <w:bCs w:val="0"/>
        <w:i w:val="0"/>
        <w:iCs w:val="0"/>
        <w:w w:val="100"/>
        <w:sz w:val="24"/>
        <w:szCs w:val="24"/>
        <w:lang w:val="en-US" w:eastAsia="zh-CN" w:bidi="ar-SA"/>
      </w:rPr>
    </w:lvl>
    <w:lvl w:ilvl="3">
      <w:numFmt w:val="bullet"/>
      <w:lvlText w:val="•"/>
      <w:lvlJc w:val="left"/>
      <w:pPr>
        <w:ind w:left="3179" w:hanging="660"/>
      </w:pPr>
      <w:rPr>
        <w:rFonts w:hint="default"/>
        <w:lang w:val="en-US" w:eastAsia="zh-CN" w:bidi="ar-SA"/>
      </w:rPr>
    </w:lvl>
    <w:lvl w:ilvl="4">
      <w:numFmt w:val="bullet"/>
      <w:lvlText w:val="•"/>
      <w:lvlJc w:val="left"/>
      <w:pPr>
        <w:ind w:left="4148" w:hanging="660"/>
      </w:pPr>
      <w:rPr>
        <w:rFonts w:hint="default"/>
        <w:lang w:val="en-US" w:eastAsia="zh-CN" w:bidi="ar-SA"/>
      </w:rPr>
    </w:lvl>
    <w:lvl w:ilvl="5">
      <w:numFmt w:val="bullet"/>
      <w:lvlText w:val="•"/>
      <w:lvlJc w:val="left"/>
      <w:pPr>
        <w:ind w:left="5118" w:hanging="660"/>
      </w:pPr>
      <w:rPr>
        <w:rFonts w:hint="default"/>
        <w:lang w:val="en-US" w:eastAsia="zh-CN" w:bidi="ar-SA"/>
      </w:rPr>
    </w:lvl>
    <w:lvl w:ilvl="6">
      <w:numFmt w:val="bullet"/>
      <w:lvlText w:val="•"/>
      <w:lvlJc w:val="left"/>
      <w:pPr>
        <w:ind w:left="6088" w:hanging="660"/>
      </w:pPr>
      <w:rPr>
        <w:rFonts w:hint="default"/>
        <w:lang w:val="en-US" w:eastAsia="zh-CN" w:bidi="ar-SA"/>
      </w:rPr>
    </w:lvl>
    <w:lvl w:ilvl="7">
      <w:numFmt w:val="bullet"/>
      <w:lvlText w:val="•"/>
      <w:lvlJc w:val="left"/>
      <w:pPr>
        <w:ind w:left="7057" w:hanging="660"/>
      </w:pPr>
      <w:rPr>
        <w:rFonts w:hint="default"/>
        <w:lang w:val="en-US" w:eastAsia="zh-CN" w:bidi="ar-SA"/>
      </w:rPr>
    </w:lvl>
    <w:lvl w:ilvl="8">
      <w:numFmt w:val="bullet"/>
      <w:lvlText w:val="•"/>
      <w:lvlJc w:val="left"/>
      <w:pPr>
        <w:ind w:left="8027" w:hanging="660"/>
      </w:pPr>
      <w:rPr>
        <w:rFonts w:hint="default"/>
        <w:lang w:val="en-US" w:eastAsia="zh-CN" w:bidi="ar-SA"/>
      </w:rPr>
    </w:lvl>
  </w:abstractNum>
  <w:abstractNum w:abstractNumId="7" w15:restartNumberingAfterBreak="0">
    <w:nsid w:val="100D6420"/>
    <w:multiLevelType w:val="hybridMultilevel"/>
    <w:tmpl w:val="F584563A"/>
    <w:lvl w:ilvl="0" w:tplc="5AC6B0F0">
      <w:start w:val="1"/>
      <w:numFmt w:val="decimal"/>
      <w:lvlText w:val="（%1）"/>
      <w:lvlJc w:val="left"/>
      <w:pPr>
        <w:ind w:left="1181" w:hanging="601"/>
      </w:pPr>
      <w:rPr>
        <w:rFonts w:ascii="宋体" w:eastAsia="宋体" w:hAnsi="宋体" w:cs="宋体" w:hint="default"/>
        <w:b w:val="0"/>
        <w:bCs w:val="0"/>
        <w:i w:val="0"/>
        <w:iCs w:val="0"/>
        <w:spacing w:val="-1"/>
        <w:w w:val="100"/>
        <w:sz w:val="22"/>
        <w:szCs w:val="22"/>
        <w:lang w:val="en-US" w:eastAsia="zh-CN" w:bidi="ar-SA"/>
      </w:rPr>
    </w:lvl>
    <w:lvl w:ilvl="1" w:tplc="895ACE0A">
      <w:numFmt w:val="bullet"/>
      <w:lvlText w:val="•"/>
      <w:lvlJc w:val="left"/>
      <w:pPr>
        <w:ind w:left="2058" w:hanging="601"/>
      </w:pPr>
      <w:rPr>
        <w:rFonts w:hint="default"/>
        <w:lang w:val="en-US" w:eastAsia="zh-CN" w:bidi="ar-SA"/>
      </w:rPr>
    </w:lvl>
    <w:lvl w:ilvl="2" w:tplc="D50842F6">
      <w:numFmt w:val="bullet"/>
      <w:lvlText w:val="•"/>
      <w:lvlJc w:val="left"/>
      <w:pPr>
        <w:ind w:left="2937" w:hanging="601"/>
      </w:pPr>
      <w:rPr>
        <w:rFonts w:hint="default"/>
        <w:lang w:val="en-US" w:eastAsia="zh-CN" w:bidi="ar-SA"/>
      </w:rPr>
    </w:lvl>
    <w:lvl w:ilvl="3" w:tplc="3BCC5100">
      <w:numFmt w:val="bullet"/>
      <w:lvlText w:val="•"/>
      <w:lvlJc w:val="left"/>
      <w:pPr>
        <w:ind w:left="3815" w:hanging="601"/>
      </w:pPr>
      <w:rPr>
        <w:rFonts w:hint="default"/>
        <w:lang w:val="en-US" w:eastAsia="zh-CN" w:bidi="ar-SA"/>
      </w:rPr>
    </w:lvl>
    <w:lvl w:ilvl="4" w:tplc="D376F68C">
      <w:numFmt w:val="bullet"/>
      <w:lvlText w:val="•"/>
      <w:lvlJc w:val="left"/>
      <w:pPr>
        <w:ind w:left="4694" w:hanging="601"/>
      </w:pPr>
      <w:rPr>
        <w:rFonts w:hint="default"/>
        <w:lang w:val="en-US" w:eastAsia="zh-CN" w:bidi="ar-SA"/>
      </w:rPr>
    </w:lvl>
    <w:lvl w:ilvl="5" w:tplc="1960DBB2">
      <w:numFmt w:val="bullet"/>
      <w:lvlText w:val="•"/>
      <w:lvlJc w:val="left"/>
      <w:pPr>
        <w:ind w:left="5573" w:hanging="601"/>
      </w:pPr>
      <w:rPr>
        <w:rFonts w:hint="default"/>
        <w:lang w:val="en-US" w:eastAsia="zh-CN" w:bidi="ar-SA"/>
      </w:rPr>
    </w:lvl>
    <w:lvl w:ilvl="6" w:tplc="DB4A4C54">
      <w:numFmt w:val="bullet"/>
      <w:lvlText w:val="•"/>
      <w:lvlJc w:val="left"/>
      <w:pPr>
        <w:ind w:left="6451" w:hanging="601"/>
      </w:pPr>
      <w:rPr>
        <w:rFonts w:hint="default"/>
        <w:lang w:val="en-US" w:eastAsia="zh-CN" w:bidi="ar-SA"/>
      </w:rPr>
    </w:lvl>
    <w:lvl w:ilvl="7" w:tplc="8A824952">
      <w:numFmt w:val="bullet"/>
      <w:lvlText w:val="•"/>
      <w:lvlJc w:val="left"/>
      <w:pPr>
        <w:ind w:left="7330" w:hanging="601"/>
      </w:pPr>
      <w:rPr>
        <w:rFonts w:hint="default"/>
        <w:lang w:val="en-US" w:eastAsia="zh-CN" w:bidi="ar-SA"/>
      </w:rPr>
    </w:lvl>
    <w:lvl w:ilvl="8" w:tplc="3238EBA2">
      <w:numFmt w:val="bullet"/>
      <w:lvlText w:val="•"/>
      <w:lvlJc w:val="left"/>
      <w:pPr>
        <w:ind w:left="8209" w:hanging="601"/>
      </w:pPr>
      <w:rPr>
        <w:rFonts w:hint="default"/>
        <w:lang w:val="en-US" w:eastAsia="zh-CN" w:bidi="ar-SA"/>
      </w:rPr>
    </w:lvl>
  </w:abstractNum>
  <w:abstractNum w:abstractNumId="8" w15:restartNumberingAfterBreak="0">
    <w:nsid w:val="1E2B21BE"/>
    <w:multiLevelType w:val="hybridMultilevel"/>
    <w:tmpl w:val="4028A9E2"/>
    <w:lvl w:ilvl="0" w:tplc="EBA6E120">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2EACDE6A">
      <w:numFmt w:val="bullet"/>
      <w:lvlText w:val="•"/>
      <w:lvlJc w:val="left"/>
      <w:pPr>
        <w:ind w:left="2058" w:hanging="601"/>
      </w:pPr>
      <w:rPr>
        <w:rFonts w:hint="default"/>
        <w:lang w:val="en-US" w:eastAsia="zh-CN" w:bidi="ar-SA"/>
      </w:rPr>
    </w:lvl>
    <w:lvl w:ilvl="2" w:tplc="4BC8C266">
      <w:numFmt w:val="bullet"/>
      <w:lvlText w:val="•"/>
      <w:lvlJc w:val="left"/>
      <w:pPr>
        <w:ind w:left="2937" w:hanging="601"/>
      </w:pPr>
      <w:rPr>
        <w:rFonts w:hint="default"/>
        <w:lang w:val="en-US" w:eastAsia="zh-CN" w:bidi="ar-SA"/>
      </w:rPr>
    </w:lvl>
    <w:lvl w:ilvl="3" w:tplc="4D764066">
      <w:numFmt w:val="bullet"/>
      <w:lvlText w:val="•"/>
      <w:lvlJc w:val="left"/>
      <w:pPr>
        <w:ind w:left="3815" w:hanging="601"/>
      </w:pPr>
      <w:rPr>
        <w:rFonts w:hint="default"/>
        <w:lang w:val="en-US" w:eastAsia="zh-CN" w:bidi="ar-SA"/>
      </w:rPr>
    </w:lvl>
    <w:lvl w:ilvl="4" w:tplc="FD262962">
      <w:numFmt w:val="bullet"/>
      <w:lvlText w:val="•"/>
      <w:lvlJc w:val="left"/>
      <w:pPr>
        <w:ind w:left="4694" w:hanging="601"/>
      </w:pPr>
      <w:rPr>
        <w:rFonts w:hint="default"/>
        <w:lang w:val="en-US" w:eastAsia="zh-CN" w:bidi="ar-SA"/>
      </w:rPr>
    </w:lvl>
    <w:lvl w:ilvl="5" w:tplc="DBEEFBD6">
      <w:numFmt w:val="bullet"/>
      <w:lvlText w:val="•"/>
      <w:lvlJc w:val="left"/>
      <w:pPr>
        <w:ind w:left="5573" w:hanging="601"/>
      </w:pPr>
      <w:rPr>
        <w:rFonts w:hint="default"/>
        <w:lang w:val="en-US" w:eastAsia="zh-CN" w:bidi="ar-SA"/>
      </w:rPr>
    </w:lvl>
    <w:lvl w:ilvl="6" w:tplc="F4782F2E">
      <w:numFmt w:val="bullet"/>
      <w:lvlText w:val="•"/>
      <w:lvlJc w:val="left"/>
      <w:pPr>
        <w:ind w:left="6451" w:hanging="601"/>
      </w:pPr>
      <w:rPr>
        <w:rFonts w:hint="default"/>
        <w:lang w:val="en-US" w:eastAsia="zh-CN" w:bidi="ar-SA"/>
      </w:rPr>
    </w:lvl>
    <w:lvl w:ilvl="7" w:tplc="81D8CB82">
      <w:numFmt w:val="bullet"/>
      <w:lvlText w:val="•"/>
      <w:lvlJc w:val="left"/>
      <w:pPr>
        <w:ind w:left="7330" w:hanging="601"/>
      </w:pPr>
      <w:rPr>
        <w:rFonts w:hint="default"/>
        <w:lang w:val="en-US" w:eastAsia="zh-CN" w:bidi="ar-SA"/>
      </w:rPr>
    </w:lvl>
    <w:lvl w:ilvl="8" w:tplc="D2D48764">
      <w:numFmt w:val="bullet"/>
      <w:lvlText w:val="•"/>
      <w:lvlJc w:val="left"/>
      <w:pPr>
        <w:ind w:left="8209" w:hanging="601"/>
      </w:pPr>
      <w:rPr>
        <w:rFonts w:hint="default"/>
        <w:lang w:val="en-US" w:eastAsia="zh-CN" w:bidi="ar-SA"/>
      </w:rPr>
    </w:lvl>
  </w:abstractNum>
  <w:abstractNum w:abstractNumId="9" w15:restartNumberingAfterBreak="0">
    <w:nsid w:val="27A50EF8"/>
    <w:multiLevelType w:val="hybridMultilevel"/>
    <w:tmpl w:val="0A745746"/>
    <w:lvl w:ilvl="0" w:tplc="A004313C">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4DEE2B10">
      <w:numFmt w:val="bullet"/>
      <w:lvlText w:val="•"/>
      <w:lvlJc w:val="left"/>
      <w:pPr>
        <w:ind w:left="2058" w:hanging="601"/>
      </w:pPr>
      <w:rPr>
        <w:rFonts w:hint="default"/>
        <w:lang w:val="en-US" w:eastAsia="zh-CN" w:bidi="ar-SA"/>
      </w:rPr>
    </w:lvl>
    <w:lvl w:ilvl="2" w:tplc="4B742676">
      <w:numFmt w:val="bullet"/>
      <w:lvlText w:val="•"/>
      <w:lvlJc w:val="left"/>
      <w:pPr>
        <w:ind w:left="2937" w:hanging="601"/>
      </w:pPr>
      <w:rPr>
        <w:rFonts w:hint="default"/>
        <w:lang w:val="en-US" w:eastAsia="zh-CN" w:bidi="ar-SA"/>
      </w:rPr>
    </w:lvl>
    <w:lvl w:ilvl="3" w:tplc="D18C8DC4">
      <w:numFmt w:val="bullet"/>
      <w:lvlText w:val="•"/>
      <w:lvlJc w:val="left"/>
      <w:pPr>
        <w:ind w:left="3815" w:hanging="601"/>
      </w:pPr>
      <w:rPr>
        <w:rFonts w:hint="default"/>
        <w:lang w:val="en-US" w:eastAsia="zh-CN" w:bidi="ar-SA"/>
      </w:rPr>
    </w:lvl>
    <w:lvl w:ilvl="4" w:tplc="0BD6645A">
      <w:numFmt w:val="bullet"/>
      <w:lvlText w:val="•"/>
      <w:lvlJc w:val="left"/>
      <w:pPr>
        <w:ind w:left="4694" w:hanging="601"/>
      </w:pPr>
      <w:rPr>
        <w:rFonts w:hint="default"/>
        <w:lang w:val="en-US" w:eastAsia="zh-CN" w:bidi="ar-SA"/>
      </w:rPr>
    </w:lvl>
    <w:lvl w:ilvl="5" w:tplc="54465708">
      <w:numFmt w:val="bullet"/>
      <w:lvlText w:val="•"/>
      <w:lvlJc w:val="left"/>
      <w:pPr>
        <w:ind w:left="5573" w:hanging="601"/>
      </w:pPr>
      <w:rPr>
        <w:rFonts w:hint="default"/>
        <w:lang w:val="en-US" w:eastAsia="zh-CN" w:bidi="ar-SA"/>
      </w:rPr>
    </w:lvl>
    <w:lvl w:ilvl="6" w:tplc="4D8C7FE8">
      <w:numFmt w:val="bullet"/>
      <w:lvlText w:val="•"/>
      <w:lvlJc w:val="left"/>
      <w:pPr>
        <w:ind w:left="6451" w:hanging="601"/>
      </w:pPr>
      <w:rPr>
        <w:rFonts w:hint="default"/>
        <w:lang w:val="en-US" w:eastAsia="zh-CN" w:bidi="ar-SA"/>
      </w:rPr>
    </w:lvl>
    <w:lvl w:ilvl="7" w:tplc="87AC3B2A">
      <w:numFmt w:val="bullet"/>
      <w:lvlText w:val="•"/>
      <w:lvlJc w:val="left"/>
      <w:pPr>
        <w:ind w:left="7330" w:hanging="601"/>
      </w:pPr>
      <w:rPr>
        <w:rFonts w:hint="default"/>
        <w:lang w:val="en-US" w:eastAsia="zh-CN" w:bidi="ar-SA"/>
      </w:rPr>
    </w:lvl>
    <w:lvl w:ilvl="8" w:tplc="1980A31E">
      <w:numFmt w:val="bullet"/>
      <w:lvlText w:val="•"/>
      <w:lvlJc w:val="left"/>
      <w:pPr>
        <w:ind w:left="8209" w:hanging="601"/>
      </w:pPr>
      <w:rPr>
        <w:rFonts w:hint="default"/>
        <w:lang w:val="en-US" w:eastAsia="zh-CN" w:bidi="ar-SA"/>
      </w:rPr>
    </w:lvl>
  </w:abstractNum>
  <w:abstractNum w:abstractNumId="10" w15:restartNumberingAfterBreak="0">
    <w:nsid w:val="299C078D"/>
    <w:multiLevelType w:val="multilevel"/>
    <w:tmpl w:val="C9B2358A"/>
    <w:lvl w:ilvl="0">
      <w:start w:val="6"/>
      <w:numFmt w:val="decimal"/>
      <w:lvlText w:val="%1"/>
      <w:lvlJc w:val="left"/>
      <w:pPr>
        <w:ind w:left="1060" w:hanging="480"/>
      </w:pPr>
      <w:rPr>
        <w:rFonts w:hint="default"/>
        <w:lang w:val="en-US" w:eastAsia="zh-CN" w:bidi="ar-SA"/>
      </w:rPr>
    </w:lvl>
    <w:lvl w:ilvl="1">
      <w:start w:val="1"/>
      <w:numFmt w:val="decimal"/>
      <w:lvlText w:val="%1.%2"/>
      <w:lvlJc w:val="left"/>
      <w:pPr>
        <w:ind w:left="1060" w:hanging="480"/>
      </w:pPr>
      <w:rPr>
        <w:rFonts w:ascii="宋体" w:eastAsia="宋体" w:hAnsi="宋体" w:cs="宋体" w:hint="default"/>
        <w:b w:val="0"/>
        <w:bCs w:val="0"/>
        <w:i w:val="0"/>
        <w:iCs w:val="0"/>
        <w:w w:val="100"/>
        <w:sz w:val="24"/>
        <w:szCs w:val="24"/>
        <w:lang w:val="en-US" w:eastAsia="zh-CN" w:bidi="ar-SA"/>
      </w:rPr>
    </w:lvl>
    <w:lvl w:ilvl="2">
      <w:numFmt w:val="bullet"/>
      <w:lvlText w:val="•"/>
      <w:lvlJc w:val="left"/>
      <w:pPr>
        <w:ind w:left="2841" w:hanging="480"/>
      </w:pPr>
      <w:rPr>
        <w:rFonts w:hint="default"/>
        <w:lang w:val="en-US" w:eastAsia="zh-CN" w:bidi="ar-SA"/>
      </w:rPr>
    </w:lvl>
    <w:lvl w:ilvl="3">
      <w:numFmt w:val="bullet"/>
      <w:lvlText w:val="•"/>
      <w:lvlJc w:val="left"/>
      <w:pPr>
        <w:ind w:left="3731" w:hanging="480"/>
      </w:pPr>
      <w:rPr>
        <w:rFonts w:hint="default"/>
        <w:lang w:val="en-US" w:eastAsia="zh-CN" w:bidi="ar-SA"/>
      </w:rPr>
    </w:lvl>
    <w:lvl w:ilvl="4">
      <w:numFmt w:val="bullet"/>
      <w:lvlText w:val="•"/>
      <w:lvlJc w:val="left"/>
      <w:pPr>
        <w:ind w:left="4622" w:hanging="480"/>
      </w:pPr>
      <w:rPr>
        <w:rFonts w:hint="default"/>
        <w:lang w:val="en-US" w:eastAsia="zh-CN" w:bidi="ar-SA"/>
      </w:rPr>
    </w:lvl>
    <w:lvl w:ilvl="5">
      <w:numFmt w:val="bullet"/>
      <w:lvlText w:val="•"/>
      <w:lvlJc w:val="left"/>
      <w:pPr>
        <w:ind w:left="5513" w:hanging="480"/>
      </w:pPr>
      <w:rPr>
        <w:rFonts w:hint="default"/>
        <w:lang w:val="en-US" w:eastAsia="zh-CN" w:bidi="ar-SA"/>
      </w:rPr>
    </w:lvl>
    <w:lvl w:ilvl="6">
      <w:numFmt w:val="bullet"/>
      <w:lvlText w:val="•"/>
      <w:lvlJc w:val="left"/>
      <w:pPr>
        <w:ind w:left="6403" w:hanging="480"/>
      </w:pPr>
      <w:rPr>
        <w:rFonts w:hint="default"/>
        <w:lang w:val="en-US" w:eastAsia="zh-CN" w:bidi="ar-SA"/>
      </w:rPr>
    </w:lvl>
    <w:lvl w:ilvl="7">
      <w:numFmt w:val="bullet"/>
      <w:lvlText w:val="•"/>
      <w:lvlJc w:val="left"/>
      <w:pPr>
        <w:ind w:left="7294" w:hanging="480"/>
      </w:pPr>
      <w:rPr>
        <w:rFonts w:hint="default"/>
        <w:lang w:val="en-US" w:eastAsia="zh-CN" w:bidi="ar-SA"/>
      </w:rPr>
    </w:lvl>
    <w:lvl w:ilvl="8">
      <w:numFmt w:val="bullet"/>
      <w:lvlText w:val="•"/>
      <w:lvlJc w:val="left"/>
      <w:pPr>
        <w:ind w:left="8185" w:hanging="480"/>
      </w:pPr>
      <w:rPr>
        <w:rFonts w:hint="default"/>
        <w:lang w:val="en-US" w:eastAsia="zh-CN" w:bidi="ar-SA"/>
      </w:rPr>
    </w:lvl>
  </w:abstractNum>
  <w:abstractNum w:abstractNumId="11" w15:restartNumberingAfterBreak="0">
    <w:nsid w:val="2A0E24A6"/>
    <w:multiLevelType w:val="multilevel"/>
    <w:tmpl w:val="762293A2"/>
    <w:lvl w:ilvl="0">
      <w:start w:val="1"/>
      <w:numFmt w:val="decimal"/>
      <w:lvlText w:val="%1"/>
      <w:lvlJc w:val="left"/>
      <w:pPr>
        <w:ind w:left="820" w:hanging="240"/>
      </w:pPr>
      <w:rPr>
        <w:rFonts w:ascii="宋体" w:eastAsia="宋体" w:hAnsi="宋体" w:cs="宋体" w:hint="default"/>
        <w:b w:val="0"/>
        <w:bCs w:val="0"/>
        <w:i w:val="0"/>
        <w:iCs w:val="0"/>
        <w:w w:val="100"/>
        <w:sz w:val="24"/>
        <w:szCs w:val="24"/>
        <w:lang w:val="en-US" w:eastAsia="zh-CN" w:bidi="ar-SA"/>
      </w:rPr>
    </w:lvl>
    <w:lvl w:ilvl="1">
      <w:start w:val="1"/>
      <w:numFmt w:val="decimal"/>
      <w:lvlText w:val="%1.%2"/>
      <w:lvlJc w:val="left"/>
      <w:pPr>
        <w:ind w:left="1000" w:hanging="420"/>
      </w:pPr>
      <w:rPr>
        <w:rFonts w:ascii="宋体" w:eastAsia="宋体" w:hAnsi="宋体" w:cs="宋体" w:hint="default"/>
        <w:b w:val="0"/>
        <w:bCs w:val="0"/>
        <w:i w:val="0"/>
        <w:iCs w:val="0"/>
        <w:w w:val="100"/>
        <w:sz w:val="24"/>
        <w:szCs w:val="24"/>
        <w:lang w:val="en-US" w:eastAsia="zh-CN" w:bidi="ar-SA"/>
      </w:rPr>
    </w:lvl>
    <w:lvl w:ilvl="2">
      <w:numFmt w:val="bullet"/>
      <w:lvlText w:val="•"/>
      <w:lvlJc w:val="left"/>
      <w:pPr>
        <w:ind w:left="1996" w:hanging="420"/>
      </w:pPr>
      <w:rPr>
        <w:rFonts w:hint="default"/>
        <w:lang w:val="en-US" w:eastAsia="zh-CN" w:bidi="ar-SA"/>
      </w:rPr>
    </w:lvl>
    <w:lvl w:ilvl="3">
      <w:numFmt w:val="bullet"/>
      <w:lvlText w:val="•"/>
      <w:lvlJc w:val="left"/>
      <w:pPr>
        <w:ind w:left="2992" w:hanging="420"/>
      </w:pPr>
      <w:rPr>
        <w:rFonts w:hint="default"/>
        <w:lang w:val="en-US" w:eastAsia="zh-CN" w:bidi="ar-SA"/>
      </w:rPr>
    </w:lvl>
    <w:lvl w:ilvl="4">
      <w:numFmt w:val="bullet"/>
      <w:lvlText w:val="•"/>
      <w:lvlJc w:val="left"/>
      <w:pPr>
        <w:ind w:left="3988" w:hanging="420"/>
      </w:pPr>
      <w:rPr>
        <w:rFonts w:hint="default"/>
        <w:lang w:val="en-US" w:eastAsia="zh-CN" w:bidi="ar-SA"/>
      </w:rPr>
    </w:lvl>
    <w:lvl w:ilvl="5">
      <w:numFmt w:val="bullet"/>
      <w:lvlText w:val="•"/>
      <w:lvlJc w:val="left"/>
      <w:pPr>
        <w:ind w:left="4985" w:hanging="420"/>
      </w:pPr>
      <w:rPr>
        <w:rFonts w:hint="default"/>
        <w:lang w:val="en-US" w:eastAsia="zh-CN" w:bidi="ar-SA"/>
      </w:rPr>
    </w:lvl>
    <w:lvl w:ilvl="6">
      <w:numFmt w:val="bullet"/>
      <w:lvlText w:val="•"/>
      <w:lvlJc w:val="left"/>
      <w:pPr>
        <w:ind w:left="5981" w:hanging="420"/>
      </w:pPr>
      <w:rPr>
        <w:rFonts w:hint="default"/>
        <w:lang w:val="en-US" w:eastAsia="zh-CN" w:bidi="ar-SA"/>
      </w:rPr>
    </w:lvl>
    <w:lvl w:ilvl="7">
      <w:numFmt w:val="bullet"/>
      <w:lvlText w:val="•"/>
      <w:lvlJc w:val="left"/>
      <w:pPr>
        <w:ind w:left="6977" w:hanging="420"/>
      </w:pPr>
      <w:rPr>
        <w:rFonts w:hint="default"/>
        <w:lang w:val="en-US" w:eastAsia="zh-CN" w:bidi="ar-SA"/>
      </w:rPr>
    </w:lvl>
    <w:lvl w:ilvl="8">
      <w:numFmt w:val="bullet"/>
      <w:lvlText w:val="•"/>
      <w:lvlJc w:val="left"/>
      <w:pPr>
        <w:ind w:left="7973" w:hanging="420"/>
      </w:pPr>
      <w:rPr>
        <w:rFonts w:hint="default"/>
        <w:lang w:val="en-US" w:eastAsia="zh-CN" w:bidi="ar-SA"/>
      </w:rPr>
    </w:lvl>
  </w:abstractNum>
  <w:abstractNum w:abstractNumId="12" w15:restartNumberingAfterBreak="0">
    <w:nsid w:val="31A961E5"/>
    <w:multiLevelType w:val="hybridMultilevel"/>
    <w:tmpl w:val="8FCCEC0C"/>
    <w:lvl w:ilvl="0" w:tplc="2A161A04">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7106668A">
      <w:numFmt w:val="bullet"/>
      <w:lvlText w:val="•"/>
      <w:lvlJc w:val="left"/>
      <w:pPr>
        <w:ind w:left="2058" w:hanging="601"/>
      </w:pPr>
      <w:rPr>
        <w:rFonts w:hint="default"/>
        <w:lang w:val="en-US" w:eastAsia="zh-CN" w:bidi="ar-SA"/>
      </w:rPr>
    </w:lvl>
    <w:lvl w:ilvl="2" w:tplc="15B2C00C">
      <w:numFmt w:val="bullet"/>
      <w:lvlText w:val="•"/>
      <w:lvlJc w:val="left"/>
      <w:pPr>
        <w:ind w:left="2937" w:hanging="601"/>
      </w:pPr>
      <w:rPr>
        <w:rFonts w:hint="default"/>
        <w:lang w:val="en-US" w:eastAsia="zh-CN" w:bidi="ar-SA"/>
      </w:rPr>
    </w:lvl>
    <w:lvl w:ilvl="3" w:tplc="16029070">
      <w:numFmt w:val="bullet"/>
      <w:lvlText w:val="•"/>
      <w:lvlJc w:val="left"/>
      <w:pPr>
        <w:ind w:left="3815" w:hanging="601"/>
      </w:pPr>
      <w:rPr>
        <w:rFonts w:hint="default"/>
        <w:lang w:val="en-US" w:eastAsia="zh-CN" w:bidi="ar-SA"/>
      </w:rPr>
    </w:lvl>
    <w:lvl w:ilvl="4" w:tplc="B5CCC346">
      <w:numFmt w:val="bullet"/>
      <w:lvlText w:val="•"/>
      <w:lvlJc w:val="left"/>
      <w:pPr>
        <w:ind w:left="4694" w:hanging="601"/>
      </w:pPr>
      <w:rPr>
        <w:rFonts w:hint="default"/>
        <w:lang w:val="en-US" w:eastAsia="zh-CN" w:bidi="ar-SA"/>
      </w:rPr>
    </w:lvl>
    <w:lvl w:ilvl="5" w:tplc="0BAC3D9A">
      <w:numFmt w:val="bullet"/>
      <w:lvlText w:val="•"/>
      <w:lvlJc w:val="left"/>
      <w:pPr>
        <w:ind w:left="5573" w:hanging="601"/>
      </w:pPr>
      <w:rPr>
        <w:rFonts w:hint="default"/>
        <w:lang w:val="en-US" w:eastAsia="zh-CN" w:bidi="ar-SA"/>
      </w:rPr>
    </w:lvl>
    <w:lvl w:ilvl="6" w:tplc="B06EF442">
      <w:numFmt w:val="bullet"/>
      <w:lvlText w:val="•"/>
      <w:lvlJc w:val="left"/>
      <w:pPr>
        <w:ind w:left="6451" w:hanging="601"/>
      </w:pPr>
      <w:rPr>
        <w:rFonts w:hint="default"/>
        <w:lang w:val="en-US" w:eastAsia="zh-CN" w:bidi="ar-SA"/>
      </w:rPr>
    </w:lvl>
    <w:lvl w:ilvl="7" w:tplc="43D6D140">
      <w:numFmt w:val="bullet"/>
      <w:lvlText w:val="•"/>
      <w:lvlJc w:val="left"/>
      <w:pPr>
        <w:ind w:left="7330" w:hanging="601"/>
      </w:pPr>
      <w:rPr>
        <w:rFonts w:hint="default"/>
        <w:lang w:val="en-US" w:eastAsia="zh-CN" w:bidi="ar-SA"/>
      </w:rPr>
    </w:lvl>
    <w:lvl w:ilvl="8" w:tplc="342E3862">
      <w:numFmt w:val="bullet"/>
      <w:lvlText w:val="•"/>
      <w:lvlJc w:val="left"/>
      <w:pPr>
        <w:ind w:left="8209" w:hanging="601"/>
      </w:pPr>
      <w:rPr>
        <w:rFonts w:hint="default"/>
        <w:lang w:val="en-US" w:eastAsia="zh-CN" w:bidi="ar-SA"/>
      </w:rPr>
    </w:lvl>
  </w:abstractNum>
  <w:abstractNum w:abstractNumId="13" w15:restartNumberingAfterBreak="0">
    <w:nsid w:val="327C6FCA"/>
    <w:multiLevelType w:val="hybridMultilevel"/>
    <w:tmpl w:val="B37AFD48"/>
    <w:lvl w:ilvl="0" w:tplc="3A54F714">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793C7134">
      <w:numFmt w:val="bullet"/>
      <w:lvlText w:val="•"/>
      <w:lvlJc w:val="left"/>
      <w:pPr>
        <w:ind w:left="2058" w:hanging="601"/>
      </w:pPr>
      <w:rPr>
        <w:rFonts w:hint="default"/>
        <w:lang w:val="en-US" w:eastAsia="zh-CN" w:bidi="ar-SA"/>
      </w:rPr>
    </w:lvl>
    <w:lvl w:ilvl="2" w:tplc="79622FE2">
      <w:numFmt w:val="bullet"/>
      <w:lvlText w:val="•"/>
      <w:lvlJc w:val="left"/>
      <w:pPr>
        <w:ind w:left="2937" w:hanging="601"/>
      </w:pPr>
      <w:rPr>
        <w:rFonts w:hint="default"/>
        <w:lang w:val="en-US" w:eastAsia="zh-CN" w:bidi="ar-SA"/>
      </w:rPr>
    </w:lvl>
    <w:lvl w:ilvl="3" w:tplc="63D07CE8">
      <w:numFmt w:val="bullet"/>
      <w:lvlText w:val="•"/>
      <w:lvlJc w:val="left"/>
      <w:pPr>
        <w:ind w:left="3815" w:hanging="601"/>
      </w:pPr>
      <w:rPr>
        <w:rFonts w:hint="default"/>
        <w:lang w:val="en-US" w:eastAsia="zh-CN" w:bidi="ar-SA"/>
      </w:rPr>
    </w:lvl>
    <w:lvl w:ilvl="4" w:tplc="4B7E89F4">
      <w:numFmt w:val="bullet"/>
      <w:lvlText w:val="•"/>
      <w:lvlJc w:val="left"/>
      <w:pPr>
        <w:ind w:left="4694" w:hanging="601"/>
      </w:pPr>
      <w:rPr>
        <w:rFonts w:hint="default"/>
        <w:lang w:val="en-US" w:eastAsia="zh-CN" w:bidi="ar-SA"/>
      </w:rPr>
    </w:lvl>
    <w:lvl w:ilvl="5" w:tplc="F9C24A02">
      <w:numFmt w:val="bullet"/>
      <w:lvlText w:val="•"/>
      <w:lvlJc w:val="left"/>
      <w:pPr>
        <w:ind w:left="5573" w:hanging="601"/>
      </w:pPr>
      <w:rPr>
        <w:rFonts w:hint="default"/>
        <w:lang w:val="en-US" w:eastAsia="zh-CN" w:bidi="ar-SA"/>
      </w:rPr>
    </w:lvl>
    <w:lvl w:ilvl="6" w:tplc="A702960C">
      <w:numFmt w:val="bullet"/>
      <w:lvlText w:val="•"/>
      <w:lvlJc w:val="left"/>
      <w:pPr>
        <w:ind w:left="6451" w:hanging="601"/>
      </w:pPr>
      <w:rPr>
        <w:rFonts w:hint="default"/>
        <w:lang w:val="en-US" w:eastAsia="zh-CN" w:bidi="ar-SA"/>
      </w:rPr>
    </w:lvl>
    <w:lvl w:ilvl="7" w:tplc="C2969B92">
      <w:numFmt w:val="bullet"/>
      <w:lvlText w:val="•"/>
      <w:lvlJc w:val="left"/>
      <w:pPr>
        <w:ind w:left="7330" w:hanging="601"/>
      </w:pPr>
      <w:rPr>
        <w:rFonts w:hint="default"/>
        <w:lang w:val="en-US" w:eastAsia="zh-CN" w:bidi="ar-SA"/>
      </w:rPr>
    </w:lvl>
    <w:lvl w:ilvl="8" w:tplc="D8FA8798">
      <w:numFmt w:val="bullet"/>
      <w:lvlText w:val="•"/>
      <w:lvlJc w:val="left"/>
      <w:pPr>
        <w:ind w:left="8209" w:hanging="601"/>
      </w:pPr>
      <w:rPr>
        <w:rFonts w:hint="default"/>
        <w:lang w:val="en-US" w:eastAsia="zh-CN" w:bidi="ar-SA"/>
      </w:rPr>
    </w:lvl>
  </w:abstractNum>
  <w:abstractNum w:abstractNumId="14" w15:restartNumberingAfterBreak="0">
    <w:nsid w:val="32E52BAF"/>
    <w:multiLevelType w:val="hybridMultilevel"/>
    <w:tmpl w:val="29028FBC"/>
    <w:lvl w:ilvl="0" w:tplc="C96CF01A">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9FB8E084">
      <w:numFmt w:val="bullet"/>
      <w:lvlText w:val="•"/>
      <w:lvlJc w:val="left"/>
      <w:pPr>
        <w:ind w:left="2058" w:hanging="601"/>
      </w:pPr>
      <w:rPr>
        <w:rFonts w:hint="default"/>
        <w:lang w:val="en-US" w:eastAsia="zh-CN" w:bidi="ar-SA"/>
      </w:rPr>
    </w:lvl>
    <w:lvl w:ilvl="2" w:tplc="EAFC4BAE">
      <w:numFmt w:val="bullet"/>
      <w:lvlText w:val="•"/>
      <w:lvlJc w:val="left"/>
      <w:pPr>
        <w:ind w:left="2937" w:hanging="601"/>
      </w:pPr>
      <w:rPr>
        <w:rFonts w:hint="default"/>
        <w:lang w:val="en-US" w:eastAsia="zh-CN" w:bidi="ar-SA"/>
      </w:rPr>
    </w:lvl>
    <w:lvl w:ilvl="3" w:tplc="BEAA192A">
      <w:numFmt w:val="bullet"/>
      <w:lvlText w:val="•"/>
      <w:lvlJc w:val="left"/>
      <w:pPr>
        <w:ind w:left="3815" w:hanging="601"/>
      </w:pPr>
      <w:rPr>
        <w:rFonts w:hint="default"/>
        <w:lang w:val="en-US" w:eastAsia="zh-CN" w:bidi="ar-SA"/>
      </w:rPr>
    </w:lvl>
    <w:lvl w:ilvl="4" w:tplc="A04AD774">
      <w:numFmt w:val="bullet"/>
      <w:lvlText w:val="•"/>
      <w:lvlJc w:val="left"/>
      <w:pPr>
        <w:ind w:left="4694" w:hanging="601"/>
      </w:pPr>
      <w:rPr>
        <w:rFonts w:hint="default"/>
        <w:lang w:val="en-US" w:eastAsia="zh-CN" w:bidi="ar-SA"/>
      </w:rPr>
    </w:lvl>
    <w:lvl w:ilvl="5" w:tplc="37C85B04">
      <w:numFmt w:val="bullet"/>
      <w:lvlText w:val="•"/>
      <w:lvlJc w:val="left"/>
      <w:pPr>
        <w:ind w:left="5573" w:hanging="601"/>
      </w:pPr>
      <w:rPr>
        <w:rFonts w:hint="default"/>
        <w:lang w:val="en-US" w:eastAsia="zh-CN" w:bidi="ar-SA"/>
      </w:rPr>
    </w:lvl>
    <w:lvl w:ilvl="6" w:tplc="2AD822FE">
      <w:numFmt w:val="bullet"/>
      <w:lvlText w:val="•"/>
      <w:lvlJc w:val="left"/>
      <w:pPr>
        <w:ind w:left="6451" w:hanging="601"/>
      </w:pPr>
      <w:rPr>
        <w:rFonts w:hint="default"/>
        <w:lang w:val="en-US" w:eastAsia="zh-CN" w:bidi="ar-SA"/>
      </w:rPr>
    </w:lvl>
    <w:lvl w:ilvl="7" w:tplc="D41CB9F8">
      <w:numFmt w:val="bullet"/>
      <w:lvlText w:val="•"/>
      <w:lvlJc w:val="left"/>
      <w:pPr>
        <w:ind w:left="7330" w:hanging="601"/>
      </w:pPr>
      <w:rPr>
        <w:rFonts w:hint="default"/>
        <w:lang w:val="en-US" w:eastAsia="zh-CN" w:bidi="ar-SA"/>
      </w:rPr>
    </w:lvl>
    <w:lvl w:ilvl="8" w:tplc="F12CCFB6">
      <w:numFmt w:val="bullet"/>
      <w:lvlText w:val="•"/>
      <w:lvlJc w:val="left"/>
      <w:pPr>
        <w:ind w:left="8209" w:hanging="601"/>
      </w:pPr>
      <w:rPr>
        <w:rFonts w:hint="default"/>
        <w:lang w:val="en-US" w:eastAsia="zh-CN" w:bidi="ar-SA"/>
      </w:rPr>
    </w:lvl>
  </w:abstractNum>
  <w:abstractNum w:abstractNumId="15" w15:restartNumberingAfterBreak="0">
    <w:nsid w:val="36FD4F73"/>
    <w:multiLevelType w:val="hybridMultilevel"/>
    <w:tmpl w:val="80863856"/>
    <w:lvl w:ilvl="0" w:tplc="C9D6B58A">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114E261E">
      <w:numFmt w:val="bullet"/>
      <w:lvlText w:val="•"/>
      <w:lvlJc w:val="left"/>
      <w:pPr>
        <w:ind w:left="2058" w:hanging="601"/>
      </w:pPr>
      <w:rPr>
        <w:rFonts w:hint="default"/>
        <w:lang w:val="en-US" w:eastAsia="zh-CN" w:bidi="ar-SA"/>
      </w:rPr>
    </w:lvl>
    <w:lvl w:ilvl="2" w:tplc="BC7C7DEE">
      <w:numFmt w:val="bullet"/>
      <w:lvlText w:val="•"/>
      <w:lvlJc w:val="left"/>
      <w:pPr>
        <w:ind w:left="2937" w:hanging="601"/>
      </w:pPr>
      <w:rPr>
        <w:rFonts w:hint="default"/>
        <w:lang w:val="en-US" w:eastAsia="zh-CN" w:bidi="ar-SA"/>
      </w:rPr>
    </w:lvl>
    <w:lvl w:ilvl="3" w:tplc="B70AA9FE">
      <w:numFmt w:val="bullet"/>
      <w:lvlText w:val="•"/>
      <w:lvlJc w:val="left"/>
      <w:pPr>
        <w:ind w:left="3815" w:hanging="601"/>
      </w:pPr>
      <w:rPr>
        <w:rFonts w:hint="default"/>
        <w:lang w:val="en-US" w:eastAsia="zh-CN" w:bidi="ar-SA"/>
      </w:rPr>
    </w:lvl>
    <w:lvl w:ilvl="4" w:tplc="0C3E0D60">
      <w:numFmt w:val="bullet"/>
      <w:lvlText w:val="•"/>
      <w:lvlJc w:val="left"/>
      <w:pPr>
        <w:ind w:left="4694" w:hanging="601"/>
      </w:pPr>
      <w:rPr>
        <w:rFonts w:hint="default"/>
        <w:lang w:val="en-US" w:eastAsia="zh-CN" w:bidi="ar-SA"/>
      </w:rPr>
    </w:lvl>
    <w:lvl w:ilvl="5" w:tplc="70AE397A">
      <w:numFmt w:val="bullet"/>
      <w:lvlText w:val="•"/>
      <w:lvlJc w:val="left"/>
      <w:pPr>
        <w:ind w:left="5573" w:hanging="601"/>
      </w:pPr>
      <w:rPr>
        <w:rFonts w:hint="default"/>
        <w:lang w:val="en-US" w:eastAsia="zh-CN" w:bidi="ar-SA"/>
      </w:rPr>
    </w:lvl>
    <w:lvl w:ilvl="6" w:tplc="4734EDFE">
      <w:numFmt w:val="bullet"/>
      <w:lvlText w:val="•"/>
      <w:lvlJc w:val="left"/>
      <w:pPr>
        <w:ind w:left="6451" w:hanging="601"/>
      </w:pPr>
      <w:rPr>
        <w:rFonts w:hint="default"/>
        <w:lang w:val="en-US" w:eastAsia="zh-CN" w:bidi="ar-SA"/>
      </w:rPr>
    </w:lvl>
    <w:lvl w:ilvl="7" w:tplc="DC40FE2A">
      <w:numFmt w:val="bullet"/>
      <w:lvlText w:val="•"/>
      <w:lvlJc w:val="left"/>
      <w:pPr>
        <w:ind w:left="7330" w:hanging="601"/>
      </w:pPr>
      <w:rPr>
        <w:rFonts w:hint="default"/>
        <w:lang w:val="en-US" w:eastAsia="zh-CN" w:bidi="ar-SA"/>
      </w:rPr>
    </w:lvl>
    <w:lvl w:ilvl="8" w:tplc="3AE4A86E">
      <w:numFmt w:val="bullet"/>
      <w:lvlText w:val="•"/>
      <w:lvlJc w:val="left"/>
      <w:pPr>
        <w:ind w:left="8209" w:hanging="601"/>
      </w:pPr>
      <w:rPr>
        <w:rFonts w:hint="default"/>
        <w:lang w:val="en-US" w:eastAsia="zh-CN" w:bidi="ar-SA"/>
      </w:rPr>
    </w:lvl>
  </w:abstractNum>
  <w:abstractNum w:abstractNumId="16" w15:restartNumberingAfterBreak="0">
    <w:nsid w:val="3A4224D6"/>
    <w:multiLevelType w:val="hybridMultilevel"/>
    <w:tmpl w:val="A1F81F54"/>
    <w:lvl w:ilvl="0" w:tplc="5C4C32C8">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986CE36C">
      <w:numFmt w:val="bullet"/>
      <w:lvlText w:val="•"/>
      <w:lvlJc w:val="left"/>
      <w:pPr>
        <w:ind w:left="2058" w:hanging="601"/>
      </w:pPr>
      <w:rPr>
        <w:rFonts w:hint="default"/>
        <w:lang w:val="en-US" w:eastAsia="zh-CN" w:bidi="ar-SA"/>
      </w:rPr>
    </w:lvl>
    <w:lvl w:ilvl="2" w:tplc="515A5F34">
      <w:numFmt w:val="bullet"/>
      <w:lvlText w:val="•"/>
      <w:lvlJc w:val="left"/>
      <w:pPr>
        <w:ind w:left="2937" w:hanging="601"/>
      </w:pPr>
      <w:rPr>
        <w:rFonts w:hint="default"/>
        <w:lang w:val="en-US" w:eastAsia="zh-CN" w:bidi="ar-SA"/>
      </w:rPr>
    </w:lvl>
    <w:lvl w:ilvl="3" w:tplc="B24C883A">
      <w:numFmt w:val="bullet"/>
      <w:lvlText w:val="•"/>
      <w:lvlJc w:val="left"/>
      <w:pPr>
        <w:ind w:left="3815" w:hanging="601"/>
      </w:pPr>
      <w:rPr>
        <w:rFonts w:hint="default"/>
        <w:lang w:val="en-US" w:eastAsia="zh-CN" w:bidi="ar-SA"/>
      </w:rPr>
    </w:lvl>
    <w:lvl w:ilvl="4" w:tplc="ACF0E4B4">
      <w:numFmt w:val="bullet"/>
      <w:lvlText w:val="•"/>
      <w:lvlJc w:val="left"/>
      <w:pPr>
        <w:ind w:left="4694" w:hanging="601"/>
      </w:pPr>
      <w:rPr>
        <w:rFonts w:hint="default"/>
        <w:lang w:val="en-US" w:eastAsia="zh-CN" w:bidi="ar-SA"/>
      </w:rPr>
    </w:lvl>
    <w:lvl w:ilvl="5" w:tplc="8A28C132">
      <w:numFmt w:val="bullet"/>
      <w:lvlText w:val="•"/>
      <w:lvlJc w:val="left"/>
      <w:pPr>
        <w:ind w:left="5573" w:hanging="601"/>
      </w:pPr>
      <w:rPr>
        <w:rFonts w:hint="default"/>
        <w:lang w:val="en-US" w:eastAsia="zh-CN" w:bidi="ar-SA"/>
      </w:rPr>
    </w:lvl>
    <w:lvl w:ilvl="6" w:tplc="133C6BA8">
      <w:numFmt w:val="bullet"/>
      <w:lvlText w:val="•"/>
      <w:lvlJc w:val="left"/>
      <w:pPr>
        <w:ind w:left="6451" w:hanging="601"/>
      </w:pPr>
      <w:rPr>
        <w:rFonts w:hint="default"/>
        <w:lang w:val="en-US" w:eastAsia="zh-CN" w:bidi="ar-SA"/>
      </w:rPr>
    </w:lvl>
    <w:lvl w:ilvl="7" w:tplc="717066B4">
      <w:numFmt w:val="bullet"/>
      <w:lvlText w:val="•"/>
      <w:lvlJc w:val="left"/>
      <w:pPr>
        <w:ind w:left="7330" w:hanging="601"/>
      </w:pPr>
      <w:rPr>
        <w:rFonts w:hint="default"/>
        <w:lang w:val="en-US" w:eastAsia="zh-CN" w:bidi="ar-SA"/>
      </w:rPr>
    </w:lvl>
    <w:lvl w:ilvl="8" w:tplc="66FEB5EE">
      <w:numFmt w:val="bullet"/>
      <w:lvlText w:val="•"/>
      <w:lvlJc w:val="left"/>
      <w:pPr>
        <w:ind w:left="8209" w:hanging="601"/>
      </w:pPr>
      <w:rPr>
        <w:rFonts w:hint="default"/>
        <w:lang w:val="en-US" w:eastAsia="zh-CN" w:bidi="ar-SA"/>
      </w:rPr>
    </w:lvl>
  </w:abstractNum>
  <w:abstractNum w:abstractNumId="17" w15:restartNumberingAfterBreak="0">
    <w:nsid w:val="3C747620"/>
    <w:multiLevelType w:val="hybridMultilevel"/>
    <w:tmpl w:val="F2BA7BD0"/>
    <w:lvl w:ilvl="0" w:tplc="47FA8F2E">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842AB1C2">
      <w:numFmt w:val="bullet"/>
      <w:lvlText w:val="•"/>
      <w:lvlJc w:val="left"/>
      <w:pPr>
        <w:ind w:left="2058" w:hanging="601"/>
      </w:pPr>
      <w:rPr>
        <w:rFonts w:hint="default"/>
        <w:lang w:val="en-US" w:eastAsia="zh-CN" w:bidi="ar-SA"/>
      </w:rPr>
    </w:lvl>
    <w:lvl w:ilvl="2" w:tplc="0110179C">
      <w:numFmt w:val="bullet"/>
      <w:lvlText w:val="•"/>
      <w:lvlJc w:val="left"/>
      <w:pPr>
        <w:ind w:left="2937" w:hanging="601"/>
      </w:pPr>
      <w:rPr>
        <w:rFonts w:hint="default"/>
        <w:lang w:val="en-US" w:eastAsia="zh-CN" w:bidi="ar-SA"/>
      </w:rPr>
    </w:lvl>
    <w:lvl w:ilvl="3" w:tplc="25D835F8">
      <w:numFmt w:val="bullet"/>
      <w:lvlText w:val="•"/>
      <w:lvlJc w:val="left"/>
      <w:pPr>
        <w:ind w:left="3815" w:hanging="601"/>
      </w:pPr>
      <w:rPr>
        <w:rFonts w:hint="default"/>
        <w:lang w:val="en-US" w:eastAsia="zh-CN" w:bidi="ar-SA"/>
      </w:rPr>
    </w:lvl>
    <w:lvl w:ilvl="4" w:tplc="CC2A26E2">
      <w:numFmt w:val="bullet"/>
      <w:lvlText w:val="•"/>
      <w:lvlJc w:val="left"/>
      <w:pPr>
        <w:ind w:left="4694" w:hanging="601"/>
      </w:pPr>
      <w:rPr>
        <w:rFonts w:hint="default"/>
        <w:lang w:val="en-US" w:eastAsia="zh-CN" w:bidi="ar-SA"/>
      </w:rPr>
    </w:lvl>
    <w:lvl w:ilvl="5" w:tplc="37287804">
      <w:numFmt w:val="bullet"/>
      <w:lvlText w:val="•"/>
      <w:lvlJc w:val="left"/>
      <w:pPr>
        <w:ind w:left="5573" w:hanging="601"/>
      </w:pPr>
      <w:rPr>
        <w:rFonts w:hint="default"/>
        <w:lang w:val="en-US" w:eastAsia="zh-CN" w:bidi="ar-SA"/>
      </w:rPr>
    </w:lvl>
    <w:lvl w:ilvl="6" w:tplc="AB8EFB8A">
      <w:numFmt w:val="bullet"/>
      <w:lvlText w:val="•"/>
      <w:lvlJc w:val="left"/>
      <w:pPr>
        <w:ind w:left="6451" w:hanging="601"/>
      </w:pPr>
      <w:rPr>
        <w:rFonts w:hint="default"/>
        <w:lang w:val="en-US" w:eastAsia="zh-CN" w:bidi="ar-SA"/>
      </w:rPr>
    </w:lvl>
    <w:lvl w:ilvl="7" w:tplc="8970086C">
      <w:numFmt w:val="bullet"/>
      <w:lvlText w:val="•"/>
      <w:lvlJc w:val="left"/>
      <w:pPr>
        <w:ind w:left="7330" w:hanging="601"/>
      </w:pPr>
      <w:rPr>
        <w:rFonts w:hint="default"/>
        <w:lang w:val="en-US" w:eastAsia="zh-CN" w:bidi="ar-SA"/>
      </w:rPr>
    </w:lvl>
    <w:lvl w:ilvl="8" w:tplc="7E0860C2">
      <w:numFmt w:val="bullet"/>
      <w:lvlText w:val="•"/>
      <w:lvlJc w:val="left"/>
      <w:pPr>
        <w:ind w:left="8209" w:hanging="601"/>
      </w:pPr>
      <w:rPr>
        <w:rFonts w:hint="default"/>
        <w:lang w:val="en-US" w:eastAsia="zh-CN" w:bidi="ar-SA"/>
      </w:rPr>
    </w:lvl>
  </w:abstractNum>
  <w:abstractNum w:abstractNumId="18" w15:restartNumberingAfterBreak="0">
    <w:nsid w:val="3D99676D"/>
    <w:multiLevelType w:val="hybridMultilevel"/>
    <w:tmpl w:val="04B6FEC8"/>
    <w:lvl w:ilvl="0" w:tplc="C3343F02">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B5BC63EA">
      <w:numFmt w:val="bullet"/>
      <w:lvlText w:val="•"/>
      <w:lvlJc w:val="left"/>
      <w:pPr>
        <w:ind w:left="2058" w:hanging="601"/>
      </w:pPr>
      <w:rPr>
        <w:rFonts w:hint="default"/>
        <w:lang w:val="en-US" w:eastAsia="zh-CN" w:bidi="ar-SA"/>
      </w:rPr>
    </w:lvl>
    <w:lvl w:ilvl="2" w:tplc="A254E6FA">
      <w:numFmt w:val="bullet"/>
      <w:lvlText w:val="•"/>
      <w:lvlJc w:val="left"/>
      <w:pPr>
        <w:ind w:left="2937" w:hanging="601"/>
      </w:pPr>
      <w:rPr>
        <w:rFonts w:hint="default"/>
        <w:lang w:val="en-US" w:eastAsia="zh-CN" w:bidi="ar-SA"/>
      </w:rPr>
    </w:lvl>
    <w:lvl w:ilvl="3" w:tplc="ABDA3F6E">
      <w:numFmt w:val="bullet"/>
      <w:lvlText w:val="•"/>
      <w:lvlJc w:val="left"/>
      <w:pPr>
        <w:ind w:left="3815" w:hanging="601"/>
      </w:pPr>
      <w:rPr>
        <w:rFonts w:hint="default"/>
        <w:lang w:val="en-US" w:eastAsia="zh-CN" w:bidi="ar-SA"/>
      </w:rPr>
    </w:lvl>
    <w:lvl w:ilvl="4" w:tplc="E610785A">
      <w:numFmt w:val="bullet"/>
      <w:lvlText w:val="•"/>
      <w:lvlJc w:val="left"/>
      <w:pPr>
        <w:ind w:left="4694" w:hanging="601"/>
      </w:pPr>
      <w:rPr>
        <w:rFonts w:hint="default"/>
        <w:lang w:val="en-US" w:eastAsia="zh-CN" w:bidi="ar-SA"/>
      </w:rPr>
    </w:lvl>
    <w:lvl w:ilvl="5" w:tplc="B2A85C70">
      <w:numFmt w:val="bullet"/>
      <w:lvlText w:val="•"/>
      <w:lvlJc w:val="left"/>
      <w:pPr>
        <w:ind w:left="5573" w:hanging="601"/>
      </w:pPr>
      <w:rPr>
        <w:rFonts w:hint="default"/>
        <w:lang w:val="en-US" w:eastAsia="zh-CN" w:bidi="ar-SA"/>
      </w:rPr>
    </w:lvl>
    <w:lvl w:ilvl="6" w:tplc="A044BCFE">
      <w:numFmt w:val="bullet"/>
      <w:lvlText w:val="•"/>
      <w:lvlJc w:val="left"/>
      <w:pPr>
        <w:ind w:left="6451" w:hanging="601"/>
      </w:pPr>
      <w:rPr>
        <w:rFonts w:hint="default"/>
        <w:lang w:val="en-US" w:eastAsia="zh-CN" w:bidi="ar-SA"/>
      </w:rPr>
    </w:lvl>
    <w:lvl w:ilvl="7" w:tplc="DBB411B6">
      <w:numFmt w:val="bullet"/>
      <w:lvlText w:val="•"/>
      <w:lvlJc w:val="left"/>
      <w:pPr>
        <w:ind w:left="7330" w:hanging="601"/>
      </w:pPr>
      <w:rPr>
        <w:rFonts w:hint="default"/>
        <w:lang w:val="en-US" w:eastAsia="zh-CN" w:bidi="ar-SA"/>
      </w:rPr>
    </w:lvl>
    <w:lvl w:ilvl="8" w:tplc="C022683A">
      <w:numFmt w:val="bullet"/>
      <w:lvlText w:val="•"/>
      <w:lvlJc w:val="left"/>
      <w:pPr>
        <w:ind w:left="8209" w:hanging="601"/>
      </w:pPr>
      <w:rPr>
        <w:rFonts w:hint="default"/>
        <w:lang w:val="en-US" w:eastAsia="zh-CN" w:bidi="ar-SA"/>
      </w:rPr>
    </w:lvl>
  </w:abstractNum>
  <w:abstractNum w:abstractNumId="19" w15:restartNumberingAfterBreak="0">
    <w:nsid w:val="434B51AF"/>
    <w:multiLevelType w:val="multilevel"/>
    <w:tmpl w:val="E138B284"/>
    <w:lvl w:ilvl="0">
      <w:start w:val="5"/>
      <w:numFmt w:val="decimal"/>
      <w:lvlText w:val="%1"/>
      <w:lvlJc w:val="left"/>
      <w:pPr>
        <w:ind w:left="600" w:hanging="600"/>
      </w:pPr>
      <w:rPr>
        <w:rFonts w:hint="default"/>
      </w:rPr>
    </w:lvl>
    <w:lvl w:ilvl="1">
      <w:start w:val="2"/>
      <w:numFmt w:val="decimal"/>
      <w:lvlText w:val="%1.%2"/>
      <w:lvlJc w:val="left"/>
      <w:pPr>
        <w:ind w:left="890" w:hanging="600"/>
      </w:pPr>
      <w:rPr>
        <w:rFonts w:hint="default"/>
      </w:rPr>
    </w:lvl>
    <w:lvl w:ilvl="2">
      <w:start w:val="5"/>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540" w:hanging="180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abstractNum w:abstractNumId="20" w15:restartNumberingAfterBreak="0">
    <w:nsid w:val="45F4670B"/>
    <w:multiLevelType w:val="multilevel"/>
    <w:tmpl w:val="AB487594"/>
    <w:lvl w:ilvl="0">
      <w:start w:val="3"/>
      <w:numFmt w:val="decimal"/>
      <w:lvlText w:val="%1"/>
      <w:lvlJc w:val="left"/>
      <w:pPr>
        <w:ind w:left="1000" w:hanging="420"/>
      </w:pPr>
      <w:rPr>
        <w:rFonts w:hint="default"/>
        <w:lang w:val="en-US" w:eastAsia="zh-CN" w:bidi="ar-SA"/>
      </w:rPr>
    </w:lvl>
    <w:lvl w:ilvl="1">
      <w:start w:val="1"/>
      <w:numFmt w:val="decimal"/>
      <w:lvlText w:val="%1.%2"/>
      <w:lvlJc w:val="left"/>
      <w:pPr>
        <w:ind w:left="1000" w:hanging="420"/>
      </w:pPr>
      <w:rPr>
        <w:rFonts w:ascii="宋体" w:eastAsia="宋体" w:hAnsi="宋体" w:cs="宋体" w:hint="default"/>
        <w:b w:val="0"/>
        <w:bCs w:val="0"/>
        <w:i w:val="0"/>
        <w:iCs w:val="0"/>
        <w:w w:val="100"/>
        <w:sz w:val="24"/>
        <w:szCs w:val="24"/>
        <w:lang w:val="en-US" w:eastAsia="zh-CN" w:bidi="ar-SA"/>
      </w:rPr>
    </w:lvl>
    <w:lvl w:ilvl="2">
      <w:start w:val="1"/>
      <w:numFmt w:val="decimal"/>
      <w:lvlText w:val="%1.%2.%3"/>
      <w:lvlJc w:val="left"/>
      <w:pPr>
        <w:ind w:left="1240" w:hanging="660"/>
      </w:pPr>
      <w:rPr>
        <w:rFonts w:ascii="宋体" w:eastAsia="宋体" w:hAnsi="宋体" w:cs="宋体" w:hint="default"/>
        <w:b w:val="0"/>
        <w:bCs w:val="0"/>
        <w:i w:val="0"/>
        <w:iCs w:val="0"/>
        <w:w w:val="100"/>
        <w:sz w:val="24"/>
        <w:szCs w:val="24"/>
        <w:lang w:val="en-US" w:eastAsia="zh-CN" w:bidi="ar-SA"/>
      </w:rPr>
    </w:lvl>
    <w:lvl w:ilvl="3">
      <w:numFmt w:val="bullet"/>
      <w:lvlText w:val="•"/>
      <w:lvlJc w:val="left"/>
      <w:pPr>
        <w:ind w:left="3179" w:hanging="660"/>
      </w:pPr>
      <w:rPr>
        <w:rFonts w:hint="default"/>
        <w:lang w:val="en-US" w:eastAsia="zh-CN" w:bidi="ar-SA"/>
      </w:rPr>
    </w:lvl>
    <w:lvl w:ilvl="4">
      <w:numFmt w:val="bullet"/>
      <w:lvlText w:val="•"/>
      <w:lvlJc w:val="left"/>
      <w:pPr>
        <w:ind w:left="4148" w:hanging="660"/>
      </w:pPr>
      <w:rPr>
        <w:rFonts w:hint="default"/>
        <w:lang w:val="en-US" w:eastAsia="zh-CN" w:bidi="ar-SA"/>
      </w:rPr>
    </w:lvl>
    <w:lvl w:ilvl="5">
      <w:numFmt w:val="bullet"/>
      <w:lvlText w:val="•"/>
      <w:lvlJc w:val="left"/>
      <w:pPr>
        <w:ind w:left="5118" w:hanging="660"/>
      </w:pPr>
      <w:rPr>
        <w:rFonts w:hint="default"/>
        <w:lang w:val="en-US" w:eastAsia="zh-CN" w:bidi="ar-SA"/>
      </w:rPr>
    </w:lvl>
    <w:lvl w:ilvl="6">
      <w:numFmt w:val="bullet"/>
      <w:lvlText w:val="•"/>
      <w:lvlJc w:val="left"/>
      <w:pPr>
        <w:ind w:left="6088" w:hanging="660"/>
      </w:pPr>
      <w:rPr>
        <w:rFonts w:hint="default"/>
        <w:lang w:val="en-US" w:eastAsia="zh-CN" w:bidi="ar-SA"/>
      </w:rPr>
    </w:lvl>
    <w:lvl w:ilvl="7">
      <w:numFmt w:val="bullet"/>
      <w:lvlText w:val="•"/>
      <w:lvlJc w:val="left"/>
      <w:pPr>
        <w:ind w:left="7057" w:hanging="660"/>
      </w:pPr>
      <w:rPr>
        <w:rFonts w:hint="default"/>
        <w:lang w:val="en-US" w:eastAsia="zh-CN" w:bidi="ar-SA"/>
      </w:rPr>
    </w:lvl>
    <w:lvl w:ilvl="8">
      <w:numFmt w:val="bullet"/>
      <w:lvlText w:val="•"/>
      <w:lvlJc w:val="left"/>
      <w:pPr>
        <w:ind w:left="8027" w:hanging="660"/>
      </w:pPr>
      <w:rPr>
        <w:rFonts w:hint="default"/>
        <w:lang w:val="en-US" w:eastAsia="zh-CN" w:bidi="ar-SA"/>
      </w:rPr>
    </w:lvl>
  </w:abstractNum>
  <w:abstractNum w:abstractNumId="21" w15:restartNumberingAfterBreak="0">
    <w:nsid w:val="47FA0683"/>
    <w:multiLevelType w:val="multilevel"/>
    <w:tmpl w:val="EB7A63F0"/>
    <w:lvl w:ilvl="0">
      <w:start w:val="7"/>
      <w:numFmt w:val="decimal"/>
      <w:lvlText w:val="%1"/>
      <w:lvlJc w:val="left"/>
      <w:pPr>
        <w:ind w:left="580" w:hanging="420"/>
      </w:pPr>
      <w:rPr>
        <w:rFonts w:hint="default"/>
        <w:lang w:val="en-US" w:eastAsia="zh-CN" w:bidi="ar-SA"/>
      </w:rPr>
    </w:lvl>
    <w:lvl w:ilvl="1">
      <w:start w:val="1"/>
      <w:numFmt w:val="decimal"/>
      <w:lvlText w:val="%1.%2"/>
      <w:lvlJc w:val="left"/>
      <w:pPr>
        <w:ind w:left="580" w:hanging="420"/>
      </w:pPr>
      <w:rPr>
        <w:rFonts w:ascii="宋体" w:eastAsia="宋体" w:hAnsi="宋体" w:cs="宋体" w:hint="default"/>
        <w:b w:val="0"/>
        <w:bCs w:val="0"/>
        <w:i w:val="0"/>
        <w:iCs w:val="0"/>
        <w:w w:val="100"/>
        <w:sz w:val="24"/>
        <w:szCs w:val="24"/>
        <w:lang w:val="en-US" w:eastAsia="zh-CN" w:bidi="ar-SA"/>
      </w:rPr>
    </w:lvl>
    <w:lvl w:ilvl="2">
      <w:numFmt w:val="bullet"/>
      <w:lvlText w:val="•"/>
      <w:lvlJc w:val="left"/>
      <w:pPr>
        <w:ind w:left="2457" w:hanging="420"/>
      </w:pPr>
      <w:rPr>
        <w:rFonts w:hint="default"/>
        <w:lang w:val="en-US" w:eastAsia="zh-CN" w:bidi="ar-SA"/>
      </w:rPr>
    </w:lvl>
    <w:lvl w:ilvl="3">
      <w:numFmt w:val="bullet"/>
      <w:lvlText w:val="•"/>
      <w:lvlJc w:val="left"/>
      <w:pPr>
        <w:ind w:left="3395" w:hanging="420"/>
      </w:pPr>
      <w:rPr>
        <w:rFonts w:hint="default"/>
        <w:lang w:val="en-US" w:eastAsia="zh-CN" w:bidi="ar-SA"/>
      </w:rPr>
    </w:lvl>
    <w:lvl w:ilvl="4">
      <w:numFmt w:val="bullet"/>
      <w:lvlText w:val="•"/>
      <w:lvlJc w:val="left"/>
      <w:pPr>
        <w:ind w:left="4334" w:hanging="420"/>
      </w:pPr>
      <w:rPr>
        <w:rFonts w:hint="default"/>
        <w:lang w:val="en-US" w:eastAsia="zh-CN" w:bidi="ar-SA"/>
      </w:rPr>
    </w:lvl>
    <w:lvl w:ilvl="5">
      <w:numFmt w:val="bullet"/>
      <w:lvlText w:val="•"/>
      <w:lvlJc w:val="left"/>
      <w:pPr>
        <w:ind w:left="5273" w:hanging="420"/>
      </w:pPr>
      <w:rPr>
        <w:rFonts w:hint="default"/>
        <w:lang w:val="en-US" w:eastAsia="zh-CN" w:bidi="ar-SA"/>
      </w:rPr>
    </w:lvl>
    <w:lvl w:ilvl="6">
      <w:numFmt w:val="bullet"/>
      <w:lvlText w:val="•"/>
      <w:lvlJc w:val="left"/>
      <w:pPr>
        <w:ind w:left="6211" w:hanging="420"/>
      </w:pPr>
      <w:rPr>
        <w:rFonts w:hint="default"/>
        <w:lang w:val="en-US" w:eastAsia="zh-CN" w:bidi="ar-SA"/>
      </w:rPr>
    </w:lvl>
    <w:lvl w:ilvl="7">
      <w:numFmt w:val="bullet"/>
      <w:lvlText w:val="•"/>
      <w:lvlJc w:val="left"/>
      <w:pPr>
        <w:ind w:left="7150" w:hanging="420"/>
      </w:pPr>
      <w:rPr>
        <w:rFonts w:hint="default"/>
        <w:lang w:val="en-US" w:eastAsia="zh-CN" w:bidi="ar-SA"/>
      </w:rPr>
    </w:lvl>
    <w:lvl w:ilvl="8">
      <w:numFmt w:val="bullet"/>
      <w:lvlText w:val="•"/>
      <w:lvlJc w:val="left"/>
      <w:pPr>
        <w:ind w:left="8089" w:hanging="420"/>
      </w:pPr>
      <w:rPr>
        <w:rFonts w:hint="default"/>
        <w:lang w:val="en-US" w:eastAsia="zh-CN" w:bidi="ar-SA"/>
      </w:rPr>
    </w:lvl>
  </w:abstractNum>
  <w:abstractNum w:abstractNumId="22" w15:restartNumberingAfterBreak="0">
    <w:nsid w:val="4ED4729A"/>
    <w:multiLevelType w:val="multilevel"/>
    <w:tmpl w:val="DA42A81E"/>
    <w:lvl w:ilvl="0">
      <w:start w:val="1"/>
      <w:numFmt w:val="decimal"/>
      <w:lvlText w:val="%1."/>
      <w:lvlJc w:val="left"/>
      <w:pPr>
        <w:ind w:left="940" w:hanging="416"/>
      </w:pPr>
      <w:rPr>
        <w:rFonts w:ascii="Times New Roman" w:eastAsia="Times New Roman" w:hAnsi="Times New Roman" w:cs="Times New Roman" w:hint="default"/>
        <w:b/>
        <w:bCs/>
        <w:i w:val="0"/>
        <w:iCs w:val="0"/>
        <w:spacing w:val="0"/>
        <w:w w:val="100"/>
        <w:sz w:val="28"/>
        <w:szCs w:val="28"/>
        <w:lang w:val="en-US" w:eastAsia="zh-CN" w:bidi="ar-SA"/>
      </w:rPr>
    </w:lvl>
    <w:lvl w:ilvl="1">
      <w:start w:val="1"/>
      <w:numFmt w:val="decimal"/>
      <w:lvlText w:val="%1.%2."/>
      <w:lvlJc w:val="left"/>
      <w:pPr>
        <w:ind w:left="1449" w:hanging="500"/>
      </w:pPr>
      <w:rPr>
        <w:rFonts w:ascii="Times New Roman" w:eastAsia="Times New Roman" w:hAnsi="Times New Roman" w:cs="Times New Roman" w:hint="default"/>
        <w:b/>
        <w:bCs/>
        <w:i w:val="0"/>
        <w:iCs w:val="0"/>
        <w:w w:val="100"/>
        <w:sz w:val="28"/>
        <w:szCs w:val="28"/>
        <w:lang w:val="en-US" w:eastAsia="zh-CN" w:bidi="ar-SA"/>
      </w:rPr>
    </w:lvl>
    <w:lvl w:ilvl="2">
      <w:start w:val="1"/>
      <w:numFmt w:val="decimal"/>
      <w:lvlText w:val="%1.%2.%3."/>
      <w:lvlJc w:val="left"/>
      <w:pPr>
        <w:ind w:left="1360" w:hanging="552"/>
      </w:pPr>
      <w:rPr>
        <w:rFonts w:ascii="Times New Roman" w:eastAsia="Times New Roman" w:hAnsi="Times New Roman" w:cs="Times New Roman" w:hint="default"/>
        <w:b w:val="0"/>
        <w:bCs w:val="0"/>
        <w:i w:val="0"/>
        <w:iCs w:val="0"/>
        <w:w w:val="100"/>
        <w:sz w:val="22"/>
        <w:szCs w:val="22"/>
        <w:lang w:val="en-US" w:eastAsia="zh-CN" w:bidi="ar-SA"/>
      </w:rPr>
    </w:lvl>
    <w:lvl w:ilvl="3">
      <w:start w:val="1"/>
      <w:numFmt w:val="decimal"/>
      <w:lvlText w:val="%1.%2.%3.%4."/>
      <w:lvlJc w:val="left"/>
      <w:pPr>
        <w:ind w:left="1780" w:hanging="828"/>
      </w:pPr>
      <w:rPr>
        <w:rFonts w:ascii="Times New Roman" w:eastAsia="Times New Roman" w:hAnsi="Times New Roman" w:cs="Times New Roman" w:hint="default"/>
        <w:b w:val="0"/>
        <w:bCs w:val="0"/>
        <w:i w:val="0"/>
        <w:iCs w:val="0"/>
        <w:w w:val="100"/>
        <w:sz w:val="24"/>
        <w:szCs w:val="24"/>
        <w:lang w:val="en-US" w:eastAsia="zh-CN" w:bidi="ar-SA"/>
      </w:rPr>
    </w:lvl>
    <w:lvl w:ilvl="4">
      <w:numFmt w:val="bullet"/>
      <w:lvlText w:val="•"/>
      <w:lvlJc w:val="left"/>
      <w:pPr>
        <w:ind w:left="2949" w:hanging="828"/>
      </w:pPr>
      <w:rPr>
        <w:rFonts w:hint="default"/>
        <w:lang w:val="en-US" w:eastAsia="zh-CN" w:bidi="ar-SA"/>
      </w:rPr>
    </w:lvl>
    <w:lvl w:ilvl="5">
      <w:numFmt w:val="bullet"/>
      <w:lvlText w:val="•"/>
      <w:lvlJc w:val="left"/>
      <w:pPr>
        <w:ind w:left="4118" w:hanging="828"/>
      </w:pPr>
      <w:rPr>
        <w:rFonts w:hint="default"/>
        <w:lang w:val="en-US" w:eastAsia="zh-CN" w:bidi="ar-SA"/>
      </w:rPr>
    </w:lvl>
    <w:lvl w:ilvl="6">
      <w:numFmt w:val="bullet"/>
      <w:lvlText w:val="•"/>
      <w:lvlJc w:val="left"/>
      <w:pPr>
        <w:ind w:left="5288" w:hanging="828"/>
      </w:pPr>
      <w:rPr>
        <w:rFonts w:hint="default"/>
        <w:lang w:val="en-US" w:eastAsia="zh-CN" w:bidi="ar-SA"/>
      </w:rPr>
    </w:lvl>
    <w:lvl w:ilvl="7">
      <w:numFmt w:val="bullet"/>
      <w:lvlText w:val="•"/>
      <w:lvlJc w:val="left"/>
      <w:pPr>
        <w:ind w:left="6457" w:hanging="828"/>
      </w:pPr>
      <w:rPr>
        <w:rFonts w:hint="default"/>
        <w:lang w:val="en-US" w:eastAsia="zh-CN" w:bidi="ar-SA"/>
      </w:rPr>
    </w:lvl>
    <w:lvl w:ilvl="8">
      <w:numFmt w:val="bullet"/>
      <w:lvlText w:val="•"/>
      <w:lvlJc w:val="left"/>
      <w:pPr>
        <w:ind w:left="7627" w:hanging="828"/>
      </w:pPr>
      <w:rPr>
        <w:rFonts w:hint="default"/>
        <w:lang w:val="en-US" w:eastAsia="zh-CN" w:bidi="ar-SA"/>
      </w:rPr>
    </w:lvl>
  </w:abstractNum>
  <w:abstractNum w:abstractNumId="23" w15:restartNumberingAfterBreak="0">
    <w:nsid w:val="53CF61A6"/>
    <w:multiLevelType w:val="hybridMultilevel"/>
    <w:tmpl w:val="DDF2100E"/>
    <w:lvl w:ilvl="0" w:tplc="3362B8EE">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14A2F14E">
      <w:numFmt w:val="bullet"/>
      <w:lvlText w:val="•"/>
      <w:lvlJc w:val="left"/>
      <w:pPr>
        <w:ind w:left="2058" w:hanging="601"/>
      </w:pPr>
      <w:rPr>
        <w:rFonts w:hint="default"/>
        <w:lang w:val="en-US" w:eastAsia="zh-CN" w:bidi="ar-SA"/>
      </w:rPr>
    </w:lvl>
    <w:lvl w:ilvl="2" w:tplc="E064FA22">
      <w:numFmt w:val="bullet"/>
      <w:lvlText w:val="•"/>
      <w:lvlJc w:val="left"/>
      <w:pPr>
        <w:ind w:left="2937" w:hanging="601"/>
      </w:pPr>
      <w:rPr>
        <w:rFonts w:hint="default"/>
        <w:lang w:val="en-US" w:eastAsia="zh-CN" w:bidi="ar-SA"/>
      </w:rPr>
    </w:lvl>
    <w:lvl w:ilvl="3" w:tplc="70F85850">
      <w:numFmt w:val="bullet"/>
      <w:lvlText w:val="•"/>
      <w:lvlJc w:val="left"/>
      <w:pPr>
        <w:ind w:left="3815" w:hanging="601"/>
      </w:pPr>
      <w:rPr>
        <w:rFonts w:hint="default"/>
        <w:lang w:val="en-US" w:eastAsia="zh-CN" w:bidi="ar-SA"/>
      </w:rPr>
    </w:lvl>
    <w:lvl w:ilvl="4" w:tplc="488EBBD8">
      <w:numFmt w:val="bullet"/>
      <w:lvlText w:val="•"/>
      <w:lvlJc w:val="left"/>
      <w:pPr>
        <w:ind w:left="4694" w:hanging="601"/>
      </w:pPr>
      <w:rPr>
        <w:rFonts w:hint="default"/>
        <w:lang w:val="en-US" w:eastAsia="zh-CN" w:bidi="ar-SA"/>
      </w:rPr>
    </w:lvl>
    <w:lvl w:ilvl="5" w:tplc="FA16DC2E">
      <w:numFmt w:val="bullet"/>
      <w:lvlText w:val="•"/>
      <w:lvlJc w:val="left"/>
      <w:pPr>
        <w:ind w:left="5573" w:hanging="601"/>
      </w:pPr>
      <w:rPr>
        <w:rFonts w:hint="default"/>
        <w:lang w:val="en-US" w:eastAsia="zh-CN" w:bidi="ar-SA"/>
      </w:rPr>
    </w:lvl>
    <w:lvl w:ilvl="6" w:tplc="7FD48030">
      <w:numFmt w:val="bullet"/>
      <w:lvlText w:val="•"/>
      <w:lvlJc w:val="left"/>
      <w:pPr>
        <w:ind w:left="6451" w:hanging="601"/>
      </w:pPr>
      <w:rPr>
        <w:rFonts w:hint="default"/>
        <w:lang w:val="en-US" w:eastAsia="zh-CN" w:bidi="ar-SA"/>
      </w:rPr>
    </w:lvl>
    <w:lvl w:ilvl="7" w:tplc="2046738C">
      <w:numFmt w:val="bullet"/>
      <w:lvlText w:val="•"/>
      <w:lvlJc w:val="left"/>
      <w:pPr>
        <w:ind w:left="7330" w:hanging="601"/>
      </w:pPr>
      <w:rPr>
        <w:rFonts w:hint="default"/>
        <w:lang w:val="en-US" w:eastAsia="zh-CN" w:bidi="ar-SA"/>
      </w:rPr>
    </w:lvl>
    <w:lvl w:ilvl="8" w:tplc="386006D8">
      <w:numFmt w:val="bullet"/>
      <w:lvlText w:val="•"/>
      <w:lvlJc w:val="left"/>
      <w:pPr>
        <w:ind w:left="8209" w:hanging="601"/>
      </w:pPr>
      <w:rPr>
        <w:rFonts w:hint="default"/>
        <w:lang w:val="en-US" w:eastAsia="zh-CN" w:bidi="ar-SA"/>
      </w:rPr>
    </w:lvl>
  </w:abstractNum>
  <w:abstractNum w:abstractNumId="24" w15:restartNumberingAfterBreak="0">
    <w:nsid w:val="58D9563B"/>
    <w:multiLevelType w:val="hybridMultilevel"/>
    <w:tmpl w:val="A31CE372"/>
    <w:lvl w:ilvl="0" w:tplc="2678228A">
      <w:start w:val="1"/>
      <w:numFmt w:val="decimal"/>
      <w:lvlText w:val="（%1）"/>
      <w:lvlJc w:val="left"/>
      <w:pPr>
        <w:ind w:left="1181" w:hanging="601"/>
      </w:pPr>
      <w:rPr>
        <w:rFonts w:ascii="宋体" w:eastAsia="宋体" w:hAnsi="宋体" w:cs="宋体" w:hint="default"/>
        <w:b w:val="0"/>
        <w:bCs w:val="0"/>
        <w:i w:val="0"/>
        <w:iCs w:val="0"/>
        <w:spacing w:val="-1"/>
        <w:w w:val="100"/>
        <w:sz w:val="22"/>
        <w:szCs w:val="22"/>
        <w:lang w:val="en-US" w:eastAsia="zh-CN" w:bidi="ar-SA"/>
      </w:rPr>
    </w:lvl>
    <w:lvl w:ilvl="1" w:tplc="7390EF50">
      <w:numFmt w:val="bullet"/>
      <w:lvlText w:val="•"/>
      <w:lvlJc w:val="left"/>
      <w:pPr>
        <w:ind w:left="2058" w:hanging="601"/>
      </w:pPr>
      <w:rPr>
        <w:rFonts w:hint="default"/>
        <w:lang w:val="en-US" w:eastAsia="zh-CN" w:bidi="ar-SA"/>
      </w:rPr>
    </w:lvl>
    <w:lvl w:ilvl="2" w:tplc="64A230D8">
      <w:numFmt w:val="bullet"/>
      <w:lvlText w:val="•"/>
      <w:lvlJc w:val="left"/>
      <w:pPr>
        <w:ind w:left="2937" w:hanging="601"/>
      </w:pPr>
      <w:rPr>
        <w:rFonts w:hint="default"/>
        <w:lang w:val="en-US" w:eastAsia="zh-CN" w:bidi="ar-SA"/>
      </w:rPr>
    </w:lvl>
    <w:lvl w:ilvl="3" w:tplc="457858AA">
      <w:numFmt w:val="bullet"/>
      <w:lvlText w:val="•"/>
      <w:lvlJc w:val="left"/>
      <w:pPr>
        <w:ind w:left="3815" w:hanging="601"/>
      </w:pPr>
      <w:rPr>
        <w:rFonts w:hint="default"/>
        <w:lang w:val="en-US" w:eastAsia="zh-CN" w:bidi="ar-SA"/>
      </w:rPr>
    </w:lvl>
    <w:lvl w:ilvl="4" w:tplc="ECF04DCA">
      <w:numFmt w:val="bullet"/>
      <w:lvlText w:val="•"/>
      <w:lvlJc w:val="left"/>
      <w:pPr>
        <w:ind w:left="4694" w:hanging="601"/>
      </w:pPr>
      <w:rPr>
        <w:rFonts w:hint="default"/>
        <w:lang w:val="en-US" w:eastAsia="zh-CN" w:bidi="ar-SA"/>
      </w:rPr>
    </w:lvl>
    <w:lvl w:ilvl="5" w:tplc="9908516A">
      <w:numFmt w:val="bullet"/>
      <w:lvlText w:val="•"/>
      <w:lvlJc w:val="left"/>
      <w:pPr>
        <w:ind w:left="5573" w:hanging="601"/>
      </w:pPr>
      <w:rPr>
        <w:rFonts w:hint="default"/>
        <w:lang w:val="en-US" w:eastAsia="zh-CN" w:bidi="ar-SA"/>
      </w:rPr>
    </w:lvl>
    <w:lvl w:ilvl="6" w:tplc="AE4C4A30">
      <w:numFmt w:val="bullet"/>
      <w:lvlText w:val="•"/>
      <w:lvlJc w:val="left"/>
      <w:pPr>
        <w:ind w:left="6451" w:hanging="601"/>
      </w:pPr>
      <w:rPr>
        <w:rFonts w:hint="default"/>
        <w:lang w:val="en-US" w:eastAsia="zh-CN" w:bidi="ar-SA"/>
      </w:rPr>
    </w:lvl>
    <w:lvl w:ilvl="7" w:tplc="796A329C">
      <w:numFmt w:val="bullet"/>
      <w:lvlText w:val="•"/>
      <w:lvlJc w:val="left"/>
      <w:pPr>
        <w:ind w:left="7330" w:hanging="601"/>
      </w:pPr>
      <w:rPr>
        <w:rFonts w:hint="default"/>
        <w:lang w:val="en-US" w:eastAsia="zh-CN" w:bidi="ar-SA"/>
      </w:rPr>
    </w:lvl>
    <w:lvl w:ilvl="8" w:tplc="DE02B054">
      <w:numFmt w:val="bullet"/>
      <w:lvlText w:val="•"/>
      <w:lvlJc w:val="left"/>
      <w:pPr>
        <w:ind w:left="8209" w:hanging="601"/>
      </w:pPr>
      <w:rPr>
        <w:rFonts w:hint="default"/>
        <w:lang w:val="en-US" w:eastAsia="zh-CN" w:bidi="ar-SA"/>
      </w:rPr>
    </w:lvl>
  </w:abstractNum>
  <w:abstractNum w:abstractNumId="25" w15:restartNumberingAfterBreak="0">
    <w:nsid w:val="5A106DC9"/>
    <w:multiLevelType w:val="multilevel"/>
    <w:tmpl w:val="0BA40560"/>
    <w:lvl w:ilvl="0">
      <w:start w:val="1"/>
      <w:numFmt w:val="decimal"/>
      <w:lvlText w:val="%1."/>
      <w:lvlJc w:val="left"/>
      <w:pPr>
        <w:ind w:left="939" w:hanging="415"/>
        <w:jc w:val="left"/>
      </w:pPr>
      <w:rPr>
        <w:rFonts w:ascii="Times New Roman" w:eastAsia="Times New Roman" w:hAnsi="Times New Roman" w:cs="Times New Roman" w:hint="default"/>
        <w:b/>
        <w:bCs/>
        <w:i w:val="0"/>
        <w:iCs w:val="0"/>
        <w:w w:val="100"/>
        <w:sz w:val="28"/>
        <w:szCs w:val="28"/>
        <w:lang w:val="en-US" w:eastAsia="zh-CN" w:bidi="ar-SA"/>
      </w:rPr>
    </w:lvl>
    <w:lvl w:ilvl="1">
      <w:start w:val="1"/>
      <w:numFmt w:val="decimal"/>
      <w:lvlText w:val="%1.%2."/>
      <w:lvlJc w:val="left"/>
      <w:pPr>
        <w:ind w:left="1510" w:hanging="560"/>
        <w:jc w:val="left"/>
      </w:pPr>
      <w:rPr>
        <w:rFonts w:ascii="Times New Roman" w:eastAsia="Times New Roman" w:hAnsi="Times New Roman" w:cs="Times New Roman" w:hint="default"/>
        <w:b/>
        <w:bCs/>
        <w:i w:val="0"/>
        <w:iCs w:val="0"/>
        <w:w w:val="100"/>
        <w:sz w:val="28"/>
        <w:szCs w:val="28"/>
        <w:lang w:val="en-US" w:eastAsia="zh-CN" w:bidi="ar-SA"/>
      </w:rPr>
    </w:lvl>
    <w:lvl w:ilvl="2">
      <w:start w:val="1"/>
      <w:numFmt w:val="decimal"/>
      <w:lvlText w:val="%1.%2.%3."/>
      <w:lvlJc w:val="left"/>
      <w:pPr>
        <w:ind w:left="1360" w:hanging="552"/>
        <w:jc w:val="left"/>
      </w:pPr>
      <w:rPr>
        <w:rFonts w:ascii="Times New Roman" w:eastAsia="Times New Roman" w:hAnsi="Times New Roman" w:cs="Times New Roman" w:hint="default"/>
        <w:b w:val="0"/>
        <w:bCs w:val="0"/>
        <w:i w:val="0"/>
        <w:iCs w:val="0"/>
        <w:w w:val="100"/>
        <w:sz w:val="22"/>
        <w:szCs w:val="22"/>
        <w:lang w:val="en-US" w:eastAsia="zh-CN" w:bidi="ar-SA"/>
      </w:rPr>
    </w:lvl>
    <w:lvl w:ilvl="3">
      <w:start w:val="1"/>
      <w:numFmt w:val="decimal"/>
      <w:lvlText w:val="%1.%2.%3.%4."/>
      <w:lvlJc w:val="left"/>
      <w:pPr>
        <w:ind w:left="1779" w:hanging="829"/>
        <w:jc w:val="left"/>
      </w:pPr>
      <w:rPr>
        <w:rFonts w:ascii="Times New Roman" w:eastAsia="Times New Roman" w:hAnsi="Times New Roman" w:cs="Times New Roman" w:hint="default"/>
        <w:b w:val="0"/>
        <w:bCs w:val="0"/>
        <w:i w:val="0"/>
        <w:iCs w:val="0"/>
        <w:w w:val="100"/>
        <w:sz w:val="24"/>
        <w:szCs w:val="24"/>
        <w:lang w:val="en-US" w:eastAsia="zh-CN" w:bidi="ar-SA"/>
      </w:rPr>
    </w:lvl>
    <w:lvl w:ilvl="4">
      <w:numFmt w:val="bullet"/>
      <w:lvlText w:val="•"/>
      <w:lvlJc w:val="left"/>
      <w:pPr>
        <w:ind w:left="1780" w:hanging="829"/>
      </w:pPr>
      <w:rPr>
        <w:rFonts w:hint="default"/>
        <w:lang w:val="en-US" w:eastAsia="zh-CN" w:bidi="ar-SA"/>
      </w:rPr>
    </w:lvl>
    <w:lvl w:ilvl="5">
      <w:numFmt w:val="bullet"/>
      <w:lvlText w:val="•"/>
      <w:lvlJc w:val="left"/>
      <w:pPr>
        <w:ind w:left="3144" w:hanging="829"/>
      </w:pPr>
      <w:rPr>
        <w:rFonts w:hint="default"/>
        <w:lang w:val="en-US" w:eastAsia="zh-CN" w:bidi="ar-SA"/>
      </w:rPr>
    </w:lvl>
    <w:lvl w:ilvl="6">
      <w:numFmt w:val="bullet"/>
      <w:lvlText w:val="•"/>
      <w:lvlJc w:val="left"/>
      <w:pPr>
        <w:ind w:left="4508" w:hanging="829"/>
      </w:pPr>
      <w:rPr>
        <w:rFonts w:hint="default"/>
        <w:lang w:val="en-US" w:eastAsia="zh-CN" w:bidi="ar-SA"/>
      </w:rPr>
    </w:lvl>
    <w:lvl w:ilvl="7">
      <w:numFmt w:val="bullet"/>
      <w:lvlText w:val="•"/>
      <w:lvlJc w:val="left"/>
      <w:pPr>
        <w:ind w:left="5873" w:hanging="829"/>
      </w:pPr>
      <w:rPr>
        <w:rFonts w:hint="default"/>
        <w:lang w:val="en-US" w:eastAsia="zh-CN" w:bidi="ar-SA"/>
      </w:rPr>
    </w:lvl>
    <w:lvl w:ilvl="8">
      <w:numFmt w:val="bullet"/>
      <w:lvlText w:val="•"/>
      <w:lvlJc w:val="left"/>
      <w:pPr>
        <w:ind w:left="7237" w:hanging="829"/>
      </w:pPr>
      <w:rPr>
        <w:rFonts w:hint="default"/>
        <w:lang w:val="en-US" w:eastAsia="zh-CN" w:bidi="ar-SA"/>
      </w:rPr>
    </w:lvl>
  </w:abstractNum>
  <w:abstractNum w:abstractNumId="26" w15:restartNumberingAfterBreak="0">
    <w:nsid w:val="5A621F43"/>
    <w:multiLevelType w:val="multilevel"/>
    <w:tmpl w:val="148A767C"/>
    <w:lvl w:ilvl="0">
      <w:start w:val="7"/>
      <w:numFmt w:val="decimal"/>
      <w:lvlText w:val="%1"/>
      <w:lvlJc w:val="left"/>
      <w:pPr>
        <w:ind w:left="360" w:hanging="360"/>
      </w:pPr>
      <w:rPr>
        <w:rFonts w:hint="default"/>
      </w:rPr>
    </w:lvl>
    <w:lvl w:ilvl="1">
      <w:start w:val="1"/>
      <w:numFmt w:val="decimal"/>
      <w:lvlText w:val="%1.%2"/>
      <w:lvlJc w:val="left"/>
      <w:pPr>
        <w:ind w:left="834" w:hanging="360"/>
      </w:pPr>
      <w:rPr>
        <w:rFonts w:hint="default"/>
      </w:rPr>
    </w:lvl>
    <w:lvl w:ilvl="2">
      <w:start w:val="1"/>
      <w:numFmt w:val="decimal"/>
      <w:lvlText w:val="%1.%2.%3"/>
      <w:lvlJc w:val="left"/>
      <w:pPr>
        <w:ind w:left="1668" w:hanging="720"/>
      </w:pPr>
      <w:rPr>
        <w:rFonts w:hint="default"/>
      </w:rPr>
    </w:lvl>
    <w:lvl w:ilvl="3">
      <w:start w:val="1"/>
      <w:numFmt w:val="decimal"/>
      <w:lvlText w:val="%1.%2.%3.%4"/>
      <w:lvlJc w:val="left"/>
      <w:pPr>
        <w:ind w:left="2502" w:hanging="1080"/>
      </w:pPr>
      <w:rPr>
        <w:rFonts w:hint="default"/>
      </w:rPr>
    </w:lvl>
    <w:lvl w:ilvl="4">
      <w:start w:val="1"/>
      <w:numFmt w:val="decimal"/>
      <w:lvlText w:val="%1.%2.%3.%4.%5"/>
      <w:lvlJc w:val="left"/>
      <w:pPr>
        <w:ind w:left="2976" w:hanging="1080"/>
      </w:pPr>
      <w:rPr>
        <w:rFonts w:hint="default"/>
      </w:rPr>
    </w:lvl>
    <w:lvl w:ilvl="5">
      <w:start w:val="1"/>
      <w:numFmt w:val="decimal"/>
      <w:lvlText w:val="%1.%2.%3.%4.%5.%6"/>
      <w:lvlJc w:val="left"/>
      <w:pPr>
        <w:ind w:left="3810" w:hanging="1440"/>
      </w:pPr>
      <w:rPr>
        <w:rFonts w:hint="default"/>
      </w:rPr>
    </w:lvl>
    <w:lvl w:ilvl="6">
      <w:start w:val="1"/>
      <w:numFmt w:val="decimal"/>
      <w:lvlText w:val="%1.%2.%3.%4.%5.%6.%7"/>
      <w:lvlJc w:val="left"/>
      <w:pPr>
        <w:ind w:left="4644" w:hanging="1800"/>
      </w:pPr>
      <w:rPr>
        <w:rFonts w:hint="default"/>
      </w:rPr>
    </w:lvl>
    <w:lvl w:ilvl="7">
      <w:start w:val="1"/>
      <w:numFmt w:val="decimal"/>
      <w:lvlText w:val="%1.%2.%3.%4.%5.%6.%7.%8"/>
      <w:lvlJc w:val="left"/>
      <w:pPr>
        <w:ind w:left="5118" w:hanging="1800"/>
      </w:pPr>
      <w:rPr>
        <w:rFonts w:hint="default"/>
      </w:rPr>
    </w:lvl>
    <w:lvl w:ilvl="8">
      <w:start w:val="1"/>
      <w:numFmt w:val="decimal"/>
      <w:lvlText w:val="%1.%2.%3.%4.%5.%6.%7.%8.%9"/>
      <w:lvlJc w:val="left"/>
      <w:pPr>
        <w:ind w:left="5952" w:hanging="2160"/>
      </w:pPr>
      <w:rPr>
        <w:rFonts w:hint="default"/>
      </w:rPr>
    </w:lvl>
  </w:abstractNum>
  <w:abstractNum w:abstractNumId="27" w15:restartNumberingAfterBreak="0">
    <w:nsid w:val="5C4045BC"/>
    <w:multiLevelType w:val="hybridMultilevel"/>
    <w:tmpl w:val="15EEB468"/>
    <w:lvl w:ilvl="0" w:tplc="74AC8362">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ACC47878">
      <w:numFmt w:val="bullet"/>
      <w:lvlText w:val="•"/>
      <w:lvlJc w:val="left"/>
      <w:pPr>
        <w:ind w:left="2058" w:hanging="601"/>
      </w:pPr>
      <w:rPr>
        <w:rFonts w:hint="default"/>
        <w:lang w:val="en-US" w:eastAsia="zh-CN" w:bidi="ar-SA"/>
      </w:rPr>
    </w:lvl>
    <w:lvl w:ilvl="2" w:tplc="30CA3A28">
      <w:numFmt w:val="bullet"/>
      <w:lvlText w:val="•"/>
      <w:lvlJc w:val="left"/>
      <w:pPr>
        <w:ind w:left="2937" w:hanging="601"/>
      </w:pPr>
      <w:rPr>
        <w:rFonts w:hint="default"/>
        <w:lang w:val="en-US" w:eastAsia="zh-CN" w:bidi="ar-SA"/>
      </w:rPr>
    </w:lvl>
    <w:lvl w:ilvl="3" w:tplc="7EEEE5BC">
      <w:numFmt w:val="bullet"/>
      <w:lvlText w:val="•"/>
      <w:lvlJc w:val="left"/>
      <w:pPr>
        <w:ind w:left="3815" w:hanging="601"/>
      </w:pPr>
      <w:rPr>
        <w:rFonts w:hint="default"/>
        <w:lang w:val="en-US" w:eastAsia="zh-CN" w:bidi="ar-SA"/>
      </w:rPr>
    </w:lvl>
    <w:lvl w:ilvl="4" w:tplc="09E28358">
      <w:numFmt w:val="bullet"/>
      <w:lvlText w:val="•"/>
      <w:lvlJc w:val="left"/>
      <w:pPr>
        <w:ind w:left="4694" w:hanging="601"/>
      </w:pPr>
      <w:rPr>
        <w:rFonts w:hint="default"/>
        <w:lang w:val="en-US" w:eastAsia="zh-CN" w:bidi="ar-SA"/>
      </w:rPr>
    </w:lvl>
    <w:lvl w:ilvl="5" w:tplc="3DEE3A48">
      <w:numFmt w:val="bullet"/>
      <w:lvlText w:val="•"/>
      <w:lvlJc w:val="left"/>
      <w:pPr>
        <w:ind w:left="5573" w:hanging="601"/>
      </w:pPr>
      <w:rPr>
        <w:rFonts w:hint="default"/>
        <w:lang w:val="en-US" w:eastAsia="zh-CN" w:bidi="ar-SA"/>
      </w:rPr>
    </w:lvl>
    <w:lvl w:ilvl="6" w:tplc="3326AD82">
      <w:numFmt w:val="bullet"/>
      <w:lvlText w:val="•"/>
      <w:lvlJc w:val="left"/>
      <w:pPr>
        <w:ind w:left="6451" w:hanging="601"/>
      </w:pPr>
      <w:rPr>
        <w:rFonts w:hint="default"/>
        <w:lang w:val="en-US" w:eastAsia="zh-CN" w:bidi="ar-SA"/>
      </w:rPr>
    </w:lvl>
    <w:lvl w:ilvl="7" w:tplc="08168780">
      <w:numFmt w:val="bullet"/>
      <w:lvlText w:val="•"/>
      <w:lvlJc w:val="left"/>
      <w:pPr>
        <w:ind w:left="7330" w:hanging="601"/>
      </w:pPr>
      <w:rPr>
        <w:rFonts w:hint="default"/>
        <w:lang w:val="en-US" w:eastAsia="zh-CN" w:bidi="ar-SA"/>
      </w:rPr>
    </w:lvl>
    <w:lvl w:ilvl="8" w:tplc="CDEED3E0">
      <w:numFmt w:val="bullet"/>
      <w:lvlText w:val="•"/>
      <w:lvlJc w:val="left"/>
      <w:pPr>
        <w:ind w:left="8209" w:hanging="601"/>
      </w:pPr>
      <w:rPr>
        <w:rFonts w:hint="default"/>
        <w:lang w:val="en-US" w:eastAsia="zh-CN" w:bidi="ar-SA"/>
      </w:rPr>
    </w:lvl>
  </w:abstractNum>
  <w:abstractNum w:abstractNumId="28" w15:restartNumberingAfterBreak="0">
    <w:nsid w:val="6117760A"/>
    <w:multiLevelType w:val="multilevel"/>
    <w:tmpl w:val="41D27FF6"/>
    <w:lvl w:ilvl="0">
      <w:start w:val="5"/>
      <w:numFmt w:val="decimal"/>
      <w:lvlText w:val="%1"/>
      <w:lvlJc w:val="left"/>
      <w:pPr>
        <w:ind w:left="1060" w:hanging="480"/>
      </w:pPr>
      <w:rPr>
        <w:rFonts w:hint="default"/>
        <w:lang w:val="en-US" w:eastAsia="zh-CN" w:bidi="ar-SA"/>
      </w:rPr>
    </w:lvl>
    <w:lvl w:ilvl="1">
      <w:start w:val="1"/>
      <w:numFmt w:val="decimal"/>
      <w:lvlText w:val="%1.%2"/>
      <w:lvlJc w:val="left"/>
      <w:pPr>
        <w:ind w:left="1060" w:hanging="480"/>
      </w:pPr>
      <w:rPr>
        <w:rFonts w:ascii="宋体" w:eastAsia="宋体" w:hAnsi="宋体" w:cs="宋体" w:hint="default"/>
        <w:b w:val="0"/>
        <w:bCs w:val="0"/>
        <w:i w:val="0"/>
        <w:iCs w:val="0"/>
        <w:w w:val="100"/>
        <w:sz w:val="24"/>
        <w:szCs w:val="24"/>
        <w:lang w:val="en-US" w:eastAsia="zh-CN" w:bidi="ar-SA"/>
      </w:rPr>
    </w:lvl>
    <w:lvl w:ilvl="2">
      <w:numFmt w:val="bullet"/>
      <w:lvlText w:val="•"/>
      <w:lvlJc w:val="left"/>
      <w:pPr>
        <w:ind w:left="2841" w:hanging="480"/>
      </w:pPr>
      <w:rPr>
        <w:rFonts w:hint="default"/>
        <w:lang w:val="en-US" w:eastAsia="zh-CN" w:bidi="ar-SA"/>
      </w:rPr>
    </w:lvl>
    <w:lvl w:ilvl="3">
      <w:numFmt w:val="bullet"/>
      <w:lvlText w:val="•"/>
      <w:lvlJc w:val="left"/>
      <w:pPr>
        <w:ind w:left="3731" w:hanging="480"/>
      </w:pPr>
      <w:rPr>
        <w:rFonts w:hint="default"/>
        <w:lang w:val="en-US" w:eastAsia="zh-CN" w:bidi="ar-SA"/>
      </w:rPr>
    </w:lvl>
    <w:lvl w:ilvl="4">
      <w:numFmt w:val="bullet"/>
      <w:lvlText w:val="•"/>
      <w:lvlJc w:val="left"/>
      <w:pPr>
        <w:ind w:left="4622" w:hanging="480"/>
      </w:pPr>
      <w:rPr>
        <w:rFonts w:hint="default"/>
        <w:lang w:val="en-US" w:eastAsia="zh-CN" w:bidi="ar-SA"/>
      </w:rPr>
    </w:lvl>
    <w:lvl w:ilvl="5">
      <w:numFmt w:val="bullet"/>
      <w:lvlText w:val="•"/>
      <w:lvlJc w:val="left"/>
      <w:pPr>
        <w:ind w:left="5513" w:hanging="480"/>
      </w:pPr>
      <w:rPr>
        <w:rFonts w:hint="default"/>
        <w:lang w:val="en-US" w:eastAsia="zh-CN" w:bidi="ar-SA"/>
      </w:rPr>
    </w:lvl>
    <w:lvl w:ilvl="6">
      <w:numFmt w:val="bullet"/>
      <w:lvlText w:val="•"/>
      <w:lvlJc w:val="left"/>
      <w:pPr>
        <w:ind w:left="6403" w:hanging="480"/>
      </w:pPr>
      <w:rPr>
        <w:rFonts w:hint="default"/>
        <w:lang w:val="en-US" w:eastAsia="zh-CN" w:bidi="ar-SA"/>
      </w:rPr>
    </w:lvl>
    <w:lvl w:ilvl="7">
      <w:numFmt w:val="bullet"/>
      <w:lvlText w:val="•"/>
      <w:lvlJc w:val="left"/>
      <w:pPr>
        <w:ind w:left="7294" w:hanging="480"/>
      </w:pPr>
      <w:rPr>
        <w:rFonts w:hint="default"/>
        <w:lang w:val="en-US" w:eastAsia="zh-CN" w:bidi="ar-SA"/>
      </w:rPr>
    </w:lvl>
    <w:lvl w:ilvl="8">
      <w:numFmt w:val="bullet"/>
      <w:lvlText w:val="•"/>
      <w:lvlJc w:val="left"/>
      <w:pPr>
        <w:ind w:left="8185" w:hanging="480"/>
      </w:pPr>
      <w:rPr>
        <w:rFonts w:hint="default"/>
        <w:lang w:val="en-US" w:eastAsia="zh-CN" w:bidi="ar-SA"/>
      </w:rPr>
    </w:lvl>
  </w:abstractNum>
  <w:abstractNum w:abstractNumId="29" w15:restartNumberingAfterBreak="0">
    <w:nsid w:val="65A4162F"/>
    <w:multiLevelType w:val="hybridMultilevel"/>
    <w:tmpl w:val="7CF8AD9C"/>
    <w:lvl w:ilvl="0" w:tplc="6832AC7E">
      <w:start w:val="1"/>
      <w:numFmt w:val="decimal"/>
      <w:lvlText w:val="1.%1"/>
      <w:lvlJc w:val="left"/>
      <w:pPr>
        <w:ind w:left="896" w:hanging="420"/>
      </w:pPr>
      <w:rPr>
        <w:rFonts w:hint="eastAsia"/>
      </w:rPr>
    </w:lvl>
    <w:lvl w:ilvl="1" w:tplc="408A5000">
      <w:start w:val="1"/>
      <w:numFmt w:val="decimal"/>
      <w:lvlText w:val="4.%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987DE8"/>
    <w:multiLevelType w:val="hybridMultilevel"/>
    <w:tmpl w:val="08E45F38"/>
    <w:lvl w:ilvl="0" w:tplc="753E449C">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70CA9108">
      <w:numFmt w:val="bullet"/>
      <w:lvlText w:val="•"/>
      <w:lvlJc w:val="left"/>
      <w:pPr>
        <w:ind w:left="2058" w:hanging="601"/>
      </w:pPr>
      <w:rPr>
        <w:rFonts w:hint="default"/>
        <w:lang w:val="en-US" w:eastAsia="zh-CN" w:bidi="ar-SA"/>
      </w:rPr>
    </w:lvl>
    <w:lvl w:ilvl="2" w:tplc="89DC6798">
      <w:numFmt w:val="bullet"/>
      <w:lvlText w:val="•"/>
      <w:lvlJc w:val="left"/>
      <w:pPr>
        <w:ind w:left="2937" w:hanging="601"/>
      </w:pPr>
      <w:rPr>
        <w:rFonts w:hint="default"/>
        <w:lang w:val="en-US" w:eastAsia="zh-CN" w:bidi="ar-SA"/>
      </w:rPr>
    </w:lvl>
    <w:lvl w:ilvl="3" w:tplc="A8100BB2">
      <w:numFmt w:val="bullet"/>
      <w:lvlText w:val="•"/>
      <w:lvlJc w:val="left"/>
      <w:pPr>
        <w:ind w:left="3815" w:hanging="601"/>
      </w:pPr>
      <w:rPr>
        <w:rFonts w:hint="default"/>
        <w:lang w:val="en-US" w:eastAsia="zh-CN" w:bidi="ar-SA"/>
      </w:rPr>
    </w:lvl>
    <w:lvl w:ilvl="4" w:tplc="F5822900">
      <w:numFmt w:val="bullet"/>
      <w:lvlText w:val="•"/>
      <w:lvlJc w:val="left"/>
      <w:pPr>
        <w:ind w:left="4694" w:hanging="601"/>
      </w:pPr>
      <w:rPr>
        <w:rFonts w:hint="default"/>
        <w:lang w:val="en-US" w:eastAsia="zh-CN" w:bidi="ar-SA"/>
      </w:rPr>
    </w:lvl>
    <w:lvl w:ilvl="5" w:tplc="3FC61EBC">
      <w:numFmt w:val="bullet"/>
      <w:lvlText w:val="•"/>
      <w:lvlJc w:val="left"/>
      <w:pPr>
        <w:ind w:left="5573" w:hanging="601"/>
      </w:pPr>
      <w:rPr>
        <w:rFonts w:hint="default"/>
        <w:lang w:val="en-US" w:eastAsia="zh-CN" w:bidi="ar-SA"/>
      </w:rPr>
    </w:lvl>
    <w:lvl w:ilvl="6" w:tplc="7082BDF2">
      <w:numFmt w:val="bullet"/>
      <w:lvlText w:val="•"/>
      <w:lvlJc w:val="left"/>
      <w:pPr>
        <w:ind w:left="6451" w:hanging="601"/>
      </w:pPr>
      <w:rPr>
        <w:rFonts w:hint="default"/>
        <w:lang w:val="en-US" w:eastAsia="zh-CN" w:bidi="ar-SA"/>
      </w:rPr>
    </w:lvl>
    <w:lvl w:ilvl="7" w:tplc="5E0A142A">
      <w:numFmt w:val="bullet"/>
      <w:lvlText w:val="•"/>
      <w:lvlJc w:val="left"/>
      <w:pPr>
        <w:ind w:left="7330" w:hanging="601"/>
      </w:pPr>
      <w:rPr>
        <w:rFonts w:hint="default"/>
        <w:lang w:val="en-US" w:eastAsia="zh-CN" w:bidi="ar-SA"/>
      </w:rPr>
    </w:lvl>
    <w:lvl w:ilvl="8" w:tplc="FAF6523C">
      <w:numFmt w:val="bullet"/>
      <w:lvlText w:val="•"/>
      <w:lvlJc w:val="left"/>
      <w:pPr>
        <w:ind w:left="8209" w:hanging="601"/>
      </w:pPr>
      <w:rPr>
        <w:rFonts w:hint="default"/>
        <w:lang w:val="en-US" w:eastAsia="zh-CN" w:bidi="ar-SA"/>
      </w:rPr>
    </w:lvl>
  </w:abstractNum>
  <w:abstractNum w:abstractNumId="31" w15:restartNumberingAfterBreak="0">
    <w:nsid w:val="69D90827"/>
    <w:multiLevelType w:val="hybridMultilevel"/>
    <w:tmpl w:val="C6A434F4"/>
    <w:lvl w:ilvl="0" w:tplc="CDAE0E6A">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4B5EA1EA">
      <w:numFmt w:val="bullet"/>
      <w:lvlText w:val="•"/>
      <w:lvlJc w:val="left"/>
      <w:pPr>
        <w:ind w:left="2058" w:hanging="601"/>
      </w:pPr>
      <w:rPr>
        <w:rFonts w:hint="default"/>
        <w:lang w:val="en-US" w:eastAsia="zh-CN" w:bidi="ar-SA"/>
      </w:rPr>
    </w:lvl>
    <w:lvl w:ilvl="2" w:tplc="3E06DC6A">
      <w:numFmt w:val="bullet"/>
      <w:lvlText w:val="•"/>
      <w:lvlJc w:val="left"/>
      <w:pPr>
        <w:ind w:left="2937" w:hanging="601"/>
      </w:pPr>
      <w:rPr>
        <w:rFonts w:hint="default"/>
        <w:lang w:val="en-US" w:eastAsia="zh-CN" w:bidi="ar-SA"/>
      </w:rPr>
    </w:lvl>
    <w:lvl w:ilvl="3" w:tplc="8CA2B2D6">
      <w:numFmt w:val="bullet"/>
      <w:lvlText w:val="•"/>
      <w:lvlJc w:val="left"/>
      <w:pPr>
        <w:ind w:left="3815" w:hanging="601"/>
      </w:pPr>
      <w:rPr>
        <w:rFonts w:hint="default"/>
        <w:lang w:val="en-US" w:eastAsia="zh-CN" w:bidi="ar-SA"/>
      </w:rPr>
    </w:lvl>
    <w:lvl w:ilvl="4" w:tplc="714CDA12">
      <w:numFmt w:val="bullet"/>
      <w:lvlText w:val="•"/>
      <w:lvlJc w:val="left"/>
      <w:pPr>
        <w:ind w:left="4694" w:hanging="601"/>
      </w:pPr>
      <w:rPr>
        <w:rFonts w:hint="default"/>
        <w:lang w:val="en-US" w:eastAsia="zh-CN" w:bidi="ar-SA"/>
      </w:rPr>
    </w:lvl>
    <w:lvl w:ilvl="5" w:tplc="9CA86EA0">
      <w:numFmt w:val="bullet"/>
      <w:lvlText w:val="•"/>
      <w:lvlJc w:val="left"/>
      <w:pPr>
        <w:ind w:left="5573" w:hanging="601"/>
      </w:pPr>
      <w:rPr>
        <w:rFonts w:hint="default"/>
        <w:lang w:val="en-US" w:eastAsia="zh-CN" w:bidi="ar-SA"/>
      </w:rPr>
    </w:lvl>
    <w:lvl w:ilvl="6" w:tplc="8BEA37FE">
      <w:numFmt w:val="bullet"/>
      <w:lvlText w:val="•"/>
      <w:lvlJc w:val="left"/>
      <w:pPr>
        <w:ind w:left="6451" w:hanging="601"/>
      </w:pPr>
      <w:rPr>
        <w:rFonts w:hint="default"/>
        <w:lang w:val="en-US" w:eastAsia="zh-CN" w:bidi="ar-SA"/>
      </w:rPr>
    </w:lvl>
    <w:lvl w:ilvl="7" w:tplc="975E54DE">
      <w:numFmt w:val="bullet"/>
      <w:lvlText w:val="•"/>
      <w:lvlJc w:val="left"/>
      <w:pPr>
        <w:ind w:left="7330" w:hanging="601"/>
      </w:pPr>
      <w:rPr>
        <w:rFonts w:hint="default"/>
        <w:lang w:val="en-US" w:eastAsia="zh-CN" w:bidi="ar-SA"/>
      </w:rPr>
    </w:lvl>
    <w:lvl w:ilvl="8" w:tplc="4630F5B0">
      <w:numFmt w:val="bullet"/>
      <w:lvlText w:val="•"/>
      <w:lvlJc w:val="left"/>
      <w:pPr>
        <w:ind w:left="8209" w:hanging="601"/>
      </w:pPr>
      <w:rPr>
        <w:rFonts w:hint="default"/>
        <w:lang w:val="en-US" w:eastAsia="zh-CN" w:bidi="ar-SA"/>
      </w:rPr>
    </w:lvl>
  </w:abstractNum>
  <w:abstractNum w:abstractNumId="32" w15:restartNumberingAfterBreak="0">
    <w:nsid w:val="6B671257"/>
    <w:multiLevelType w:val="hybridMultilevel"/>
    <w:tmpl w:val="A78E640C"/>
    <w:lvl w:ilvl="0" w:tplc="9B0A6AF8">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30EAE48A">
      <w:numFmt w:val="bullet"/>
      <w:lvlText w:val="•"/>
      <w:lvlJc w:val="left"/>
      <w:pPr>
        <w:ind w:left="2058" w:hanging="601"/>
      </w:pPr>
      <w:rPr>
        <w:rFonts w:hint="default"/>
        <w:lang w:val="en-US" w:eastAsia="zh-CN" w:bidi="ar-SA"/>
      </w:rPr>
    </w:lvl>
    <w:lvl w:ilvl="2" w:tplc="3B92C8EC">
      <w:numFmt w:val="bullet"/>
      <w:lvlText w:val="•"/>
      <w:lvlJc w:val="left"/>
      <w:pPr>
        <w:ind w:left="2937" w:hanging="601"/>
      </w:pPr>
      <w:rPr>
        <w:rFonts w:hint="default"/>
        <w:lang w:val="en-US" w:eastAsia="zh-CN" w:bidi="ar-SA"/>
      </w:rPr>
    </w:lvl>
    <w:lvl w:ilvl="3" w:tplc="A782A00A">
      <w:numFmt w:val="bullet"/>
      <w:lvlText w:val="•"/>
      <w:lvlJc w:val="left"/>
      <w:pPr>
        <w:ind w:left="3815" w:hanging="601"/>
      </w:pPr>
      <w:rPr>
        <w:rFonts w:hint="default"/>
        <w:lang w:val="en-US" w:eastAsia="zh-CN" w:bidi="ar-SA"/>
      </w:rPr>
    </w:lvl>
    <w:lvl w:ilvl="4" w:tplc="4C6C4D66">
      <w:numFmt w:val="bullet"/>
      <w:lvlText w:val="•"/>
      <w:lvlJc w:val="left"/>
      <w:pPr>
        <w:ind w:left="4694" w:hanging="601"/>
      </w:pPr>
      <w:rPr>
        <w:rFonts w:hint="default"/>
        <w:lang w:val="en-US" w:eastAsia="zh-CN" w:bidi="ar-SA"/>
      </w:rPr>
    </w:lvl>
    <w:lvl w:ilvl="5" w:tplc="9B20C68A">
      <w:numFmt w:val="bullet"/>
      <w:lvlText w:val="•"/>
      <w:lvlJc w:val="left"/>
      <w:pPr>
        <w:ind w:left="5573" w:hanging="601"/>
      </w:pPr>
      <w:rPr>
        <w:rFonts w:hint="default"/>
        <w:lang w:val="en-US" w:eastAsia="zh-CN" w:bidi="ar-SA"/>
      </w:rPr>
    </w:lvl>
    <w:lvl w:ilvl="6" w:tplc="2172745C">
      <w:numFmt w:val="bullet"/>
      <w:lvlText w:val="•"/>
      <w:lvlJc w:val="left"/>
      <w:pPr>
        <w:ind w:left="6451" w:hanging="601"/>
      </w:pPr>
      <w:rPr>
        <w:rFonts w:hint="default"/>
        <w:lang w:val="en-US" w:eastAsia="zh-CN" w:bidi="ar-SA"/>
      </w:rPr>
    </w:lvl>
    <w:lvl w:ilvl="7" w:tplc="7A9891F0">
      <w:numFmt w:val="bullet"/>
      <w:lvlText w:val="•"/>
      <w:lvlJc w:val="left"/>
      <w:pPr>
        <w:ind w:left="7330" w:hanging="601"/>
      </w:pPr>
      <w:rPr>
        <w:rFonts w:hint="default"/>
        <w:lang w:val="en-US" w:eastAsia="zh-CN" w:bidi="ar-SA"/>
      </w:rPr>
    </w:lvl>
    <w:lvl w:ilvl="8" w:tplc="28A6C7AE">
      <w:numFmt w:val="bullet"/>
      <w:lvlText w:val="•"/>
      <w:lvlJc w:val="left"/>
      <w:pPr>
        <w:ind w:left="8209" w:hanging="601"/>
      </w:pPr>
      <w:rPr>
        <w:rFonts w:hint="default"/>
        <w:lang w:val="en-US" w:eastAsia="zh-CN" w:bidi="ar-SA"/>
      </w:rPr>
    </w:lvl>
  </w:abstractNum>
  <w:abstractNum w:abstractNumId="33" w15:restartNumberingAfterBreak="0">
    <w:nsid w:val="6F706024"/>
    <w:multiLevelType w:val="hybridMultilevel"/>
    <w:tmpl w:val="2610A6CC"/>
    <w:lvl w:ilvl="0" w:tplc="79CE4888">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E34A1158">
      <w:numFmt w:val="bullet"/>
      <w:lvlText w:val="•"/>
      <w:lvlJc w:val="left"/>
      <w:pPr>
        <w:ind w:left="2058" w:hanging="601"/>
      </w:pPr>
      <w:rPr>
        <w:rFonts w:hint="default"/>
        <w:lang w:val="en-US" w:eastAsia="zh-CN" w:bidi="ar-SA"/>
      </w:rPr>
    </w:lvl>
    <w:lvl w:ilvl="2" w:tplc="D18439EC">
      <w:numFmt w:val="bullet"/>
      <w:lvlText w:val="•"/>
      <w:lvlJc w:val="left"/>
      <w:pPr>
        <w:ind w:left="2937" w:hanging="601"/>
      </w:pPr>
      <w:rPr>
        <w:rFonts w:hint="default"/>
        <w:lang w:val="en-US" w:eastAsia="zh-CN" w:bidi="ar-SA"/>
      </w:rPr>
    </w:lvl>
    <w:lvl w:ilvl="3" w:tplc="6BFADA84">
      <w:numFmt w:val="bullet"/>
      <w:lvlText w:val="•"/>
      <w:lvlJc w:val="left"/>
      <w:pPr>
        <w:ind w:left="3815" w:hanging="601"/>
      </w:pPr>
      <w:rPr>
        <w:rFonts w:hint="default"/>
        <w:lang w:val="en-US" w:eastAsia="zh-CN" w:bidi="ar-SA"/>
      </w:rPr>
    </w:lvl>
    <w:lvl w:ilvl="4" w:tplc="A85435FE">
      <w:numFmt w:val="bullet"/>
      <w:lvlText w:val="•"/>
      <w:lvlJc w:val="left"/>
      <w:pPr>
        <w:ind w:left="4694" w:hanging="601"/>
      </w:pPr>
      <w:rPr>
        <w:rFonts w:hint="default"/>
        <w:lang w:val="en-US" w:eastAsia="zh-CN" w:bidi="ar-SA"/>
      </w:rPr>
    </w:lvl>
    <w:lvl w:ilvl="5" w:tplc="BEF8B740">
      <w:numFmt w:val="bullet"/>
      <w:lvlText w:val="•"/>
      <w:lvlJc w:val="left"/>
      <w:pPr>
        <w:ind w:left="5573" w:hanging="601"/>
      </w:pPr>
      <w:rPr>
        <w:rFonts w:hint="default"/>
        <w:lang w:val="en-US" w:eastAsia="zh-CN" w:bidi="ar-SA"/>
      </w:rPr>
    </w:lvl>
    <w:lvl w:ilvl="6" w:tplc="807CB672">
      <w:numFmt w:val="bullet"/>
      <w:lvlText w:val="•"/>
      <w:lvlJc w:val="left"/>
      <w:pPr>
        <w:ind w:left="6451" w:hanging="601"/>
      </w:pPr>
      <w:rPr>
        <w:rFonts w:hint="default"/>
        <w:lang w:val="en-US" w:eastAsia="zh-CN" w:bidi="ar-SA"/>
      </w:rPr>
    </w:lvl>
    <w:lvl w:ilvl="7" w:tplc="A6B636E2">
      <w:numFmt w:val="bullet"/>
      <w:lvlText w:val="•"/>
      <w:lvlJc w:val="left"/>
      <w:pPr>
        <w:ind w:left="7330" w:hanging="601"/>
      </w:pPr>
      <w:rPr>
        <w:rFonts w:hint="default"/>
        <w:lang w:val="en-US" w:eastAsia="zh-CN" w:bidi="ar-SA"/>
      </w:rPr>
    </w:lvl>
    <w:lvl w:ilvl="8" w:tplc="0472F0E8">
      <w:numFmt w:val="bullet"/>
      <w:lvlText w:val="•"/>
      <w:lvlJc w:val="left"/>
      <w:pPr>
        <w:ind w:left="8209" w:hanging="601"/>
      </w:pPr>
      <w:rPr>
        <w:rFonts w:hint="default"/>
        <w:lang w:val="en-US" w:eastAsia="zh-CN" w:bidi="ar-SA"/>
      </w:rPr>
    </w:lvl>
  </w:abstractNum>
  <w:abstractNum w:abstractNumId="34" w15:restartNumberingAfterBreak="0">
    <w:nsid w:val="73332FC0"/>
    <w:multiLevelType w:val="hybridMultilevel"/>
    <w:tmpl w:val="3BD0EBC6"/>
    <w:lvl w:ilvl="0" w:tplc="8DB4A692">
      <w:start w:val="1"/>
      <w:numFmt w:val="decimal"/>
      <w:lvlText w:val="（%1）"/>
      <w:lvlJc w:val="left"/>
      <w:pPr>
        <w:ind w:left="1181" w:hanging="601"/>
      </w:pPr>
      <w:rPr>
        <w:rFonts w:ascii="宋体" w:eastAsia="宋体" w:hAnsi="宋体" w:cs="宋体" w:hint="default"/>
        <w:b w:val="0"/>
        <w:bCs w:val="0"/>
        <w:i w:val="0"/>
        <w:iCs w:val="0"/>
        <w:w w:val="100"/>
        <w:sz w:val="22"/>
        <w:szCs w:val="22"/>
        <w:lang w:val="en-US" w:eastAsia="zh-CN" w:bidi="ar-SA"/>
      </w:rPr>
    </w:lvl>
    <w:lvl w:ilvl="1" w:tplc="DBF003C2">
      <w:numFmt w:val="bullet"/>
      <w:lvlText w:val="•"/>
      <w:lvlJc w:val="left"/>
      <w:pPr>
        <w:ind w:left="2058" w:hanging="601"/>
      </w:pPr>
      <w:rPr>
        <w:rFonts w:hint="default"/>
        <w:lang w:val="en-US" w:eastAsia="zh-CN" w:bidi="ar-SA"/>
      </w:rPr>
    </w:lvl>
    <w:lvl w:ilvl="2" w:tplc="A442074C">
      <w:numFmt w:val="bullet"/>
      <w:lvlText w:val="•"/>
      <w:lvlJc w:val="left"/>
      <w:pPr>
        <w:ind w:left="2937" w:hanging="601"/>
      </w:pPr>
      <w:rPr>
        <w:rFonts w:hint="default"/>
        <w:lang w:val="en-US" w:eastAsia="zh-CN" w:bidi="ar-SA"/>
      </w:rPr>
    </w:lvl>
    <w:lvl w:ilvl="3" w:tplc="41F007F2">
      <w:numFmt w:val="bullet"/>
      <w:lvlText w:val="•"/>
      <w:lvlJc w:val="left"/>
      <w:pPr>
        <w:ind w:left="3815" w:hanging="601"/>
      </w:pPr>
      <w:rPr>
        <w:rFonts w:hint="default"/>
        <w:lang w:val="en-US" w:eastAsia="zh-CN" w:bidi="ar-SA"/>
      </w:rPr>
    </w:lvl>
    <w:lvl w:ilvl="4" w:tplc="3710B80C">
      <w:numFmt w:val="bullet"/>
      <w:lvlText w:val="•"/>
      <w:lvlJc w:val="left"/>
      <w:pPr>
        <w:ind w:left="4694" w:hanging="601"/>
      </w:pPr>
      <w:rPr>
        <w:rFonts w:hint="default"/>
        <w:lang w:val="en-US" w:eastAsia="zh-CN" w:bidi="ar-SA"/>
      </w:rPr>
    </w:lvl>
    <w:lvl w:ilvl="5" w:tplc="3B9E8A96">
      <w:numFmt w:val="bullet"/>
      <w:lvlText w:val="•"/>
      <w:lvlJc w:val="left"/>
      <w:pPr>
        <w:ind w:left="5573" w:hanging="601"/>
      </w:pPr>
      <w:rPr>
        <w:rFonts w:hint="default"/>
        <w:lang w:val="en-US" w:eastAsia="zh-CN" w:bidi="ar-SA"/>
      </w:rPr>
    </w:lvl>
    <w:lvl w:ilvl="6" w:tplc="0C02FD94">
      <w:numFmt w:val="bullet"/>
      <w:lvlText w:val="•"/>
      <w:lvlJc w:val="left"/>
      <w:pPr>
        <w:ind w:left="6451" w:hanging="601"/>
      </w:pPr>
      <w:rPr>
        <w:rFonts w:hint="default"/>
        <w:lang w:val="en-US" w:eastAsia="zh-CN" w:bidi="ar-SA"/>
      </w:rPr>
    </w:lvl>
    <w:lvl w:ilvl="7" w:tplc="A96C04E2">
      <w:numFmt w:val="bullet"/>
      <w:lvlText w:val="•"/>
      <w:lvlJc w:val="left"/>
      <w:pPr>
        <w:ind w:left="7330" w:hanging="601"/>
      </w:pPr>
      <w:rPr>
        <w:rFonts w:hint="default"/>
        <w:lang w:val="en-US" w:eastAsia="zh-CN" w:bidi="ar-SA"/>
      </w:rPr>
    </w:lvl>
    <w:lvl w:ilvl="8" w:tplc="C5E69446">
      <w:numFmt w:val="bullet"/>
      <w:lvlText w:val="•"/>
      <w:lvlJc w:val="left"/>
      <w:pPr>
        <w:ind w:left="8209" w:hanging="601"/>
      </w:pPr>
      <w:rPr>
        <w:rFonts w:hint="default"/>
        <w:lang w:val="en-US" w:eastAsia="zh-CN" w:bidi="ar-SA"/>
      </w:rPr>
    </w:lvl>
  </w:abstractNum>
  <w:abstractNum w:abstractNumId="35" w15:restartNumberingAfterBreak="0">
    <w:nsid w:val="74510A1A"/>
    <w:multiLevelType w:val="hybridMultilevel"/>
    <w:tmpl w:val="627CCB02"/>
    <w:lvl w:ilvl="0" w:tplc="C368DFF0">
      <w:start w:val="1"/>
      <w:numFmt w:val="decimal"/>
      <w:lvlText w:val="（%1）"/>
      <w:lvlJc w:val="left"/>
      <w:pPr>
        <w:ind w:left="1181" w:hanging="601"/>
      </w:pPr>
      <w:rPr>
        <w:rFonts w:ascii="宋体" w:eastAsia="宋体" w:hAnsi="宋体" w:cs="宋体" w:hint="default"/>
        <w:b w:val="0"/>
        <w:bCs w:val="0"/>
        <w:i w:val="0"/>
        <w:iCs w:val="0"/>
        <w:spacing w:val="-1"/>
        <w:w w:val="100"/>
        <w:sz w:val="22"/>
        <w:szCs w:val="22"/>
        <w:lang w:val="en-US" w:eastAsia="zh-CN" w:bidi="ar-SA"/>
      </w:rPr>
    </w:lvl>
    <w:lvl w:ilvl="1" w:tplc="AD68197A">
      <w:numFmt w:val="bullet"/>
      <w:lvlText w:val="•"/>
      <w:lvlJc w:val="left"/>
      <w:pPr>
        <w:ind w:left="2058" w:hanging="601"/>
      </w:pPr>
      <w:rPr>
        <w:rFonts w:hint="default"/>
        <w:lang w:val="en-US" w:eastAsia="zh-CN" w:bidi="ar-SA"/>
      </w:rPr>
    </w:lvl>
    <w:lvl w:ilvl="2" w:tplc="C738675C">
      <w:numFmt w:val="bullet"/>
      <w:lvlText w:val="•"/>
      <w:lvlJc w:val="left"/>
      <w:pPr>
        <w:ind w:left="2937" w:hanging="601"/>
      </w:pPr>
      <w:rPr>
        <w:rFonts w:hint="default"/>
        <w:lang w:val="en-US" w:eastAsia="zh-CN" w:bidi="ar-SA"/>
      </w:rPr>
    </w:lvl>
    <w:lvl w:ilvl="3" w:tplc="B4A81CFA">
      <w:numFmt w:val="bullet"/>
      <w:lvlText w:val="•"/>
      <w:lvlJc w:val="left"/>
      <w:pPr>
        <w:ind w:left="3815" w:hanging="601"/>
      </w:pPr>
      <w:rPr>
        <w:rFonts w:hint="default"/>
        <w:lang w:val="en-US" w:eastAsia="zh-CN" w:bidi="ar-SA"/>
      </w:rPr>
    </w:lvl>
    <w:lvl w:ilvl="4" w:tplc="2C52C89E">
      <w:numFmt w:val="bullet"/>
      <w:lvlText w:val="•"/>
      <w:lvlJc w:val="left"/>
      <w:pPr>
        <w:ind w:left="4694" w:hanging="601"/>
      </w:pPr>
      <w:rPr>
        <w:rFonts w:hint="default"/>
        <w:lang w:val="en-US" w:eastAsia="zh-CN" w:bidi="ar-SA"/>
      </w:rPr>
    </w:lvl>
    <w:lvl w:ilvl="5" w:tplc="D91EDFAA">
      <w:numFmt w:val="bullet"/>
      <w:lvlText w:val="•"/>
      <w:lvlJc w:val="left"/>
      <w:pPr>
        <w:ind w:left="5573" w:hanging="601"/>
      </w:pPr>
      <w:rPr>
        <w:rFonts w:hint="default"/>
        <w:lang w:val="en-US" w:eastAsia="zh-CN" w:bidi="ar-SA"/>
      </w:rPr>
    </w:lvl>
    <w:lvl w:ilvl="6" w:tplc="3CBC7908">
      <w:numFmt w:val="bullet"/>
      <w:lvlText w:val="•"/>
      <w:lvlJc w:val="left"/>
      <w:pPr>
        <w:ind w:left="6451" w:hanging="601"/>
      </w:pPr>
      <w:rPr>
        <w:rFonts w:hint="default"/>
        <w:lang w:val="en-US" w:eastAsia="zh-CN" w:bidi="ar-SA"/>
      </w:rPr>
    </w:lvl>
    <w:lvl w:ilvl="7" w:tplc="B0008C86">
      <w:numFmt w:val="bullet"/>
      <w:lvlText w:val="•"/>
      <w:lvlJc w:val="left"/>
      <w:pPr>
        <w:ind w:left="7330" w:hanging="601"/>
      </w:pPr>
      <w:rPr>
        <w:rFonts w:hint="default"/>
        <w:lang w:val="en-US" w:eastAsia="zh-CN" w:bidi="ar-SA"/>
      </w:rPr>
    </w:lvl>
    <w:lvl w:ilvl="8" w:tplc="55CE1CCA">
      <w:numFmt w:val="bullet"/>
      <w:lvlText w:val="•"/>
      <w:lvlJc w:val="left"/>
      <w:pPr>
        <w:ind w:left="8209" w:hanging="601"/>
      </w:pPr>
      <w:rPr>
        <w:rFonts w:hint="default"/>
        <w:lang w:val="en-US" w:eastAsia="zh-CN" w:bidi="ar-SA"/>
      </w:rPr>
    </w:lvl>
  </w:abstractNum>
  <w:num w:numId="1">
    <w:abstractNumId w:val="33"/>
  </w:num>
  <w:num w:numId="2">
    <w:abstractNumId w:val="21"/>
  </w:num>
  <w:num w:numId="3">
    <w:abstractNumId w:val="3"/>
  </w:num>
  <w:num w:numId="4">
    <w:abstractNumId w:val="34"/>
  </w:num>
  <w:num w:numId="5">
    <w:abstractNumId w:val="23"/>
  </w:num>
  <w:num w:numId="6">
    <w:abstractNumId w:val="30"/>
  </w:num>
  <w:num w:numId="7">
    <w:abstractNumId w:val="10"/>
  </w:num>
  <w:num w:numId="8">
    <w:abstractNumId w:val="18"/>
  </w:num>
  <w:num w:numId="9">
    <w:abstractNumId w:val="35"/>
  </w:num>
  <w:num w:numId="10">
    <w:abstractNumId w:val="28"/>
  </w:num>
  <w:num w:numId="11">
    <w:abstractNumId w:val="0"/>
  </w:num>
  <w:num w:numId="12">
    <w:abstractNumId w:val="12"/>
  </w:num>
  <w:num w:numId="13">
    <w:abstractNumId w:val="17"/>
  </w:num>
  <w:num w:numId="14">
    <w:abstractNumId w:val="16"/>
  </w:num>
  <w:num w:numId="15">
    <w:abstractNumId w:val="6"/>
  </w:num>
  <w:num w:numId="16">
    <w:abstractNumId w:val="9"/>
  </w:num>
  <w:num w:numId="17">
    <w:abstractNumId w:val="14"/>
  </w:num>
  <w:num w:numId="18">
    <w:abstractNumId w:val="7"/>
  </w:num>
  <w:num w:numId="19">
    <w:abstractNumId w:val="8"/>
  </w:num>
  <w:num w:numId="20">
    <w:abstractNumId w:val="20"/>
  </w:num>
  <w:num w:numId="21">
    <w:abstractNumId w:val="2"/>
  </w:num>
  <w:num w:numId="22">
    <w:abstractNumId w:val="32"/>
  </w:num>
  <w:num w:numId="23">
    <w:abstractNumId w:val="31"/>
  </w:num>
  <w:num w:numId="24">
    <w:abstractNumId w:val="1"/>
  </w:num>
  <w:num w:numId="25">
    <w:abstractNumId w:val="15"/>
  </w:num>
  <w:num w:numId="26">
    <w:abstractNumId w:val="4"/>
  </w:num>
  <w:num w:numId="27">
    <w:abstractNumId w:val="13"/>
  </w:num>
  <w:num w:numId="28">
    <w:abstractNumId w:val="11"/>
  </w:num>
  <w:num w:numId="29">
    <w:abstractNumId w:val="27"/>
  </w:num>
  <w:num w:numId="30">
    <w:abstractNumId w:val="24"/>
  </w:num>
  <w:num w:numId="31">
    <w:abstractNumId w:val="5"/>
  </w:num>
  <w:num w:numId="32">
    <w:abstractNumId w:val="22"/>
  </w:num>
  <w:num w:numId="33">
    <w:abstractNumId w:val="29"/>
  </w:num>
  <w:num w:numId="34">
    <w:abstractNumId w:val="26"/>
  </w:num>
  <w:num w:numId="35">
    <w:abstractNumId w:val="25"/>
  </w:num>
  <w:num w:numId="36">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75461"/>
    <w:rsid w:val="000130CC"/>
    <w:rsid w:val="000855D4"/>
    <w:rsid w:val="00085CEF"/>
    <w:rsid w:val="00095E7D"/>
    <w:rsid w:val="000A500E"/>
    <w:rsid w:val="000F3DF7"/>
    <w:rsid w:val="001333EC"/>
    <w:rsid w:val="001353F5"/>
    <w:rsid w:val="00171B49"/>
    <w:rsid w:val="00197EC5"/>
    <w:rsid w:val="001D6FC1"/>
    <w:rsid w:val="001F5430"/>
    <w:rsid w:val="001F6C15"/>
    <w:rsid w:val="0024726C"/>
    <w:rsid w:val="002A09F2"/>
    <w:rsid w:val="002B4B2E"/>
    <w:rsid w:val="002C020D"/>
    <w:rsid w:val="00322999"/>
    <w:rsid w:val="00341BEA"/>
    <w:rsid w:val="00361EBF"/>
    <w:rsid w:val="003848DA"/>
    <w:rsid w:val="003962FF"/>
    <w:rsid w:val="003B2AF7"/>
    <w:rsid w:val="003D402C"/>
    <w:rsid w:val="003E6BC6"/>
    <w:rsid w:val="003E77DA"/>
    <w:rsid w:val="004022EB"/>
    <w:rsid w:val="004032AB"/>
    <w:rsid w:val="0041278D"/>
    <w:rsid w:val="00423589"/>
    <w:rsid w:val="0042361A"/>
    <w:rsid w:val="0043210A"/>
    <w:rsid w:val="00441E10"/>
    <w:rsid w:val="004577FF"/>
    <w:rsid w:val="004826DE"/>
    <w:rsid w:val="00485CAA"/>
    <w:rsid w:val="004B353D"/>
    <w:rsid w:val="004D3E28"/>
    <w:rsid w:val="00516A95"/>
    <w:rsid w:val="00525B24"/>
    <w:rsid w:val="00575461"/>
    <w:rsid w:val="005C146D"/>
    <w:rsid w:val="005C35BB"/>
    <w:rsid w:val="005E15F3"/>
    <w:rsid w:val="006131F6"/>
    <w:rsid w:val="00661419"/>
    <w:rsid w:val="006622C3"/>
    <w:rsid w:val="006B018B"/>
    <w:rsid w:val="006C1CA9"/>
    <w:rsid w:val="007276C3"/>
    <w:rsid w:val="00733E9D"/>
    <w:rsid w:val="0074343B"/>
    <w:rsid w:val="00783D3E"/>
    <w:rsid w:val="00784ECC"/>
    <w:rsid w:val="007B00A7"/>
    <w:rsid w:val="007E1F0B"/>
    <w:rsid w:val="007E4632"/>
    <w:rsid w:val="00805AE1"/>
    <w:rsid w:val="00832076"/>
    <w:rsid w:val="00834605"/>
    <w:rsid w:val="008712E7"/>
    <w:rsid w:val="00871B6A"/>
    <w:rsid w:val="00884EB6"/>
    <w:rsid w:val="008D5C62"/>
    <w:rsid w:val="00903A59"/>
    <w:rsid w:val="00921358"/>
    <w:rsid w:val="0092523B"/>
    <w:rsid w:val="00926AB8"/>
    <w:rsid w:val="00950CAF"/>
    <w:rsid w:val="00957BFD"/>
    <w:rsid w:val="00962719"/>
    <w:rsid w:val="0096463D"/>
    <w:rsid w:val="0099246A"/>
    <w:rsid w:val="009C1A13"/>
    <w:rsid w:val="009C2AF8"/>
    <w:rsid w:val="009E1C52"/>
    <w:rsid w:val="00AB6FC3"/>
    <w:rsid w:val="00AC05E3"/>
    <w:rsid w:val="00AC7229"/>
    <w:rsid w:val="00AC734A"/>
    <w:rsid w:val="00AD017D"/>
    <w:rsid w:val="00AD04F8"/>
    <w:rsid w:val="00AD2D13"/>
    <w:rsid w:val="00AF3BC0"/>
    <w:rsid w:val="00B17128"/>
    <w:rsid w:val="00B37D5D"/>
    <w:rsid w:val="00B7091A"/>
    <w:rsid w:val="00BE063F"/>
    <w:rsid w:val="00BE173A"/>
    <w:rsid w:val="00C3430F"/>
    <w:rsid w:val="00C76108"/>
    <w:rsid w:val="00CB7F56"/>
    <w:rsid w:val="00CF2160"/>
    <w:rsid w:val="00D04A6B"/>
    <w:rsid w:val="00D06F6C"/>
    <w:rsid w:val="00D265F5"/>
    <w:rsid w:val="00D46092"/>
    <w:rsid w:val="00D6224F"/>
    <w:rsid w:val="00D67846"/>
    <w:rsid w:val="00D92408"/>
    <w:rsid w:val="00DA225F"/>
    <w:rsid w:val="00DC4085"/>
    <w:rsid w:val="00DE28B2"/>
    <w:rsid w:val="00DE5A63"/>
    <w:rsid w:val="00E046F4"/>
    <w:rsid w:val="00E235E4"/>
    <w:rsid w:val="00E30668"/>
    <w:rsid w:val="00E40D9A"/>
    <w:rsid w:val="00E67C12"/>
    <w:rsid w:val="00EA0193"/>
    <w:rsid w:val="00EA6CB9"/>
    <w:rsid w:val="00EE6180"/>
    <w:rsid w:val="00EE6FFA"/>
    <w:rsid w:val="00F6443A"/>
    <w:rsid w:val="00FA1927"/>
    <w:rsid w:val="00FB490F"/>
    <w:rsid w:val="00FF47DD"/>
    <w:rsid w:val="00FF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E0E5AE"/>
  <w15:docId w15:val="{E6539740-46DD-4442-B8F5-1B963760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lang w:eastAsia="zh-CN"/>
    </w:rPr>
  </w:style>
  <w:style w:type="paragraph" w:styleId="1">
    <w:name w:val="heading 1"/>
    <w:basedOn w:val="a"/>
    <w:uiPriority w:val="9"/>
    <w:qFormat/>
    <w:rsid w:val="003962FF"/>
    <w:pPr>
      <w:outlineLvl w:val="0"/>
    </w:pPr>
    <w:rPr>
      <w:b/>
      <w:bCs/>
      <w:sz w:val="24"/>
      <w:szCs w:val="28"/>
    </w:rPr>
  </w:style>
  <w:style w:type="paragraph" w:styleId="2">
    <w:name w:val="heading 2"/>
    <w:basedOn w:val="a"/>
    <w:next w:val="a"/>
    <w:link w:val="20"/>
    <w:autoRedefine/>
    <w:uiPriority w:val="9"/>
    <w:unhideWhenUsed/>
    <w:qFormat/>
    <w:rsid w:val="00361EBF"/>
    <w:pPr>
      <w:keepNext/>
      <w:keepLines/>
      <w:spacing w:before="100" w:beforeAutospacing="1" w:after="100" w:afterAutospacing="1"/>
      <w:ind w:firstLine="720"/>
      <w:outlineLvl w:val="1"/>
    </w:pPr>
    <w:rPr>
      <w:rFonts w:asciiTheme="majorHAnsi" w:eastAsiaTheme="majorEastAsia"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a"/>
    <w:uiPriority w:val="39"/>
    <w:qFormat/>
    <w:pPr>
      <w:spacing w:before="160"/>
      <w:ind w:left="539" w:hanging="440"/>
    </w:pPr>
    <w:rPr>
      <w:sz w:val="24"/>
      <w:szCs w:val="24"/>
    </w:rPr>
  </w:style>
  <w:style w:type="paragraph" w:styleId="TOC2">
    <w:name w:val="toc 2"/>
    <w:basedOn w:val="a"/>
    <w:uiPriority w:val="39"/>
    <w:qFormat/>
    <w:pPr>
      <w:spacing w:before="161"/>
      <w:ind w:left="1060" w:hanging="481"/>
    </w:pPr>
    <w:rPr>
      <w:sz w:val="24"/>
      <w:szCs w:val="24"/>
    </w:rPr>
  </w:style>
  <w:style w:type="paragraph" w:styleId="a3">
    <w:name w:val="Body Text"/>
    <w:basedOn w:val="a"/>
    <w:uiPriority w:val="1"/>
    <w:qFormat/>
    <w:pPr>
      <w:spacing w:before="101"/>
      <w:ind w:left="1181"/>
    </w:pPr>
    <w:rPr>
      <w:sz w:val="24"/>
      <w:szCs w:val="24"/>
    </w:rPr>
  </w:style>
  <w:style w:type="paragraph" w:styleId="a4">
    <w:name w:val="Title"/>
    <w:basedOn w:val="a"/>
    <w:uiPriority w:val="10"/>
    <w:qFormat/>
    <w:pPr>
      <w:spacing w:before="214"/>
      <w:ind w:left="1976" w:right="1996"/>
      <w:jc w:val="center"/>
    </w:pPr>
    <w:rPr>
      <w:b/>
      <w:bCs/>
      <w:sz w:val="40"/>
      <w:szCs w:val="40"/>
    </w:rPr>
  </w:style>
  <w:style w:type="paragraph" w:styleId="a5">
    <w:name w:val="List Paragraph"/>
    <w:basedOn w:val="a"/>
    <w:uiPriority w:val="1"/>
    <w:qFormat/>
    <w:pPr>
      <w:spacing w:before="101"/>
      <w:ind w:left="1181" w:hanging="602"/>
    </w:pPr>
  </w:style>
  <w:style w:type="paragraph" w:customStyle="1" w:styleId="TableParagraph">
    <w:name w:val="Table Paragraph"/>
    <w:basedOn w:val="a"/>
    <w:uiPriority w:val="1"/>
    <w:qFormat/>
    <w:pPr>
      <w:spacing w:before="43"/>
      <w:jc w:val="center"/>
    </w:pPr>
  </w:style>
  <w:style w:type="paragraph" w:styleId="a6">
    <w:name w:val="header"/>
    <w:basedOn w:val="a"/>
    <w:link w:val="a7"/>
    <w:uiPriority w:val="99"/>
    <w:unhideWhenUsed/>
    <w:rsid w:val="00DC408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C4085"/>
    <w:rPr>
      <w:rFonts w:ascii="宋体" w:eastAsia="宋体" w:hAnsi="宋体" w:cs="宋体"/>
      <w:sz w:val="18"/>
      <w:szCs w:val="18"/>
      <w:lang w:eastAsia="zh-CN"/>
    </w:rPr>
  </w:style>
  <w:style w:type="paragraph" w:styleId="a8">
    <w:name w:val="footer"/>
    <w:basedOn w:val="a"/>
    <w:link w:val="a9"/>
    <w:uiPriority w:val="99"/>
    <w:unhideWhenUsed/>
    <w:rsid w:val="00DC4085"/>
    <w:pPr>
      <w:tabs>
        <w:tab w:val="center" w:pos="4153"/>
        <w:tab w:val="right" w:pos="8306"/>
      </w:tabs>
      <w:snapToGrid w:val="0"/>
    </w:pPr>
    <w:rPr>
      <w:sz w:val="18"/>
      <w:szCs w:val="18"/>
    </w:rPr>
  </w:style>
  <w:style w:type="character" w:customStyle="1" w:styleId="a9">
    <w:name w:val="页脚 字符"/>
    <w:basedOn w:val="a0"/>
    <w:link w:val="a8"/>
    <w:uiPriority w:val="99"/>
    <w:rsid w:val="00DC4085"/>
    <w:rPr>
      <w:rFonts w:ascii="宋体" w:eastAsia="宋体" w:hAnsi="宋体" w:cs="宋体"/>
      <w:sz w:val="18"/>
      <w:szCs w:val="18"/>
      <w:lang w:eastAsia="zh-CN"/>
    </w:rPr>
  </w:style>
  <w:style w:type="paragraph" w:customStyle="1" w:styleId="ds-markdown-paragraph">
    <w:name w:val="ds-markdown-paragraph"/>
    <w:basedOn w:val="a"/>
    <w:rsid w:val="00AB6FC3"/>
    <w:pPr>
      <w:widowControl/>
      <w:autoSpaceDE/>
      <w:autoSpaceDN/>
      <w:spacing w:before="100" w:beforeAutospacing="1" w:after="100" w:afterAutospacing="1"/>
    </w:pPr>
    <w:rPr>
      <w:sz w:val="24"/>
      <w:szCs w:val="24"/>
    </w:rPr>
  </w:style>
  <w:style w:type="character" w:styleId="aa">
    <w:name w:val="Strong"/>
    <w:basedOn w:val="a0"/>
    <w:uiPriority w:val="22"/>
    <w:qFormat/>
    <w:rsid w:val="00AB6FC3"/>
    <w:rPr>
      <w:b/>
      <w:bCs/>
    </w:rPr>
  </w:style>
  <w:style w:type="character" w:customStyle="1" w:styleId="20">
    <w:name w:val="标题 2 字符"/>
    <w:basedOn w:val="a0"/>
    <w:link w:val="2"/>
    <w:uiPriority w:val="9"/>
    <w:rsid w:val="00361EBF"/>
    <w:rPr>
      <w:rFonts w:asciiTheme="majorHAnsi" w:eastAsiaTheme="majorEastAsia" w:hAnsiTheme="majorHAnsi" w:cstheme="majorBidi"/>
      <w:b/>
      <w:bCs/>
      <w:sz w:val="24"/>
      <w:szCs w:val="32"/>
      <w:lang w:eastAsia="zh-CN"/>
    </w:rPr>
  </w:style>
  <w:style w:type="paragraph" w:styleId="ab">
    <w:name w:val="Date"/>
    <w:basedOn w:val="a"/>
    <w:next w:val="a"/>
    <w:link w:val="ac"/>
    <w:uiPriority w:val="99"/>
    <w:semiHidden/>
    <w:unhideWhenUsed/>
    <w:rsid w:val="00AD2D13"/>
    <w:pPr>
      <w:ind w:leftChars="2500" w:left="100"/>
    </w:pPr>
  </w:style>
  <w:style w:type="character" w:customStyle="1" w:styleId="ac">
    <w:name w:val="日期 字符"/>
    <w:basedOn w:val="a0"/>
    <w:link w:val="ab"/>
    <w:uiPriority w:val="99"/>
    <w:semiHidden/>
    <w:rsid w:val="00AD2D13"/>
    <w:rPr>
      <w:rFonts w:ascii="宋体" w:eastAsia="宋体" w:hAnsi="宋体" w:cs="宋体"/>
      <w:lang w:eastAsia="zh-CN"/>
    </w:rPr>
  </w:style>
  <w:style w:type="table" w:styleId="ad">
    <w:name w:val="Table Grid"/>
    <w:basedOn w:val="a1"/>
    <w:uiPriority w:val="39"/>
    <w:rsid w:val="00BE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BE063F"/>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styleId="ae">
    <w:name w:val="Hyperlink"/>
    <w:basedOn w:val="a0"/>
    <w:uiPriority w:val="99"/>
    <w:unhideWhenUsed/>
    <w:rsid w:val="00BE06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952">
      <w:bodyDiv w:val="1"/>
      <w:marLeft w:val="0"/>
      <w:marRight w:val="0"/>
      <w:marTop w:val="0"/>
      <w:marBottom w:val="0"/>
      <w:divBdr>
        <w:top w:val="none" w:sz="0" w:space="0" w:color="auto"/>
        <w:left w:val="none" w:sz="0" w:space="0" w:color="auto"/>
        <w:bottom w:val="none" w:sz="0" w:space="0" w:color="auto"/>
        <w:right w:val="none" w:sz="0" w:space="0" w:color="auto"/>
      </w:divBdr>
    </w:div>
    <w:div w:id="159543212">
      <w:bodyDiv w:val="1"/>
      <w:marLeft w:val="0"/>
      <w:marRight w:val="0"/>
      <w:marTop w:val="0"/>
      <w:marBottom w:val="0"/>
      <w:divBdr>
        <w:top w:val="none" w:sz="0" w:space="0" w:color="auto"/>
        <w:left w:val="none" w:sz="0" w:space="0" w:color="auto"/>
        <w:bottom w:val="none" w:sz="0" w:space="0" w:color="auto"/>
        <w:right w:val="none" w:sz="0" w:space="0" w:color="auto"/>
      </w:divBdr>
    </w:div>
    <w:div w:id="264313363">
      <w:bodyDiv w:val="1"/>
      <w:marLeft w:val="0"/>
      <w:marRight w:val="0"/>
      <w:marTop w:val="0"/>
      <w:marBottom w:val="0"/>
      <w:divBdr>
        <w:top w:val="none" w:sz="0" w:space="0" w:color="auto"/>
        <w:left w:val="none" w:sz="0" w:space="0" w:color="auto"/>
        <w:bottom w:val="none" w:sz="0" w:space="0" w:color="auto"/>
        <w:right w:val="none" w:sz="0" w:space="0" w:color="auto"/>
      </w:divBdr>
    </w:div>
    <w:div w:id="645937930">
      <w:bodyDiv w:val="1"/>
      <w:marLeft w:val="0"/>
      <w:marRight w:val="0"/>
      <w:marTop w:val="0"/>
      <w:marBottom w:val="0"/>
      <w:divBdr>
        <w:top w:val="none" w:sz="0" w:space="0" w:color="auto"/>
        <w:left w:val="none" w:sz="0" w:space="0" w:color="auto"/>
        <w:bottom w:val="none" w:sz="0" w:space="0" w:color="auto"/>
        <w:right w:val="none" w:sz="0" w:space="0" w:color="auto"/>
      </w:divBdr>
    </w:div>
    <w:div w:id="692610957">
      <w:bodyDiv w:val="1"/>
      <w:marLeft w:val="0"/>
      <w:marRight w:val="0"/>
      <w:marTop w:val="0"/>
      <w:marBottom w:val="0"/>
      <w:divBdr>
        <w:top w:val="none" w:sz="0" w:space="0" w:color="auto"/>
        <w:left w:val="none" w:sz="0" w:space="0" w:color="auto"/>
        <w:bottom w:val="none" w:sz="0" w:space="0" w:color="auto"/>
        <w:right w:val="none" w:sz="0" w:space="0" w:color="auto"/>
      </w:divBdr>
    </w:div>
    <w:div w:id="778068649">
      <w:bodyDiv w:val="1"/>
      <w:marLeft w:val="0"/>
      <w:marRight w:val="0"/>
      <w:marTop w:val="0"/>
      <w:marBottom w:val="0"/>
      <w:divBdr>
        <w:top w:val="none" w:sz="0" w:space="0" w:color="auto"/>
        <w:left w:val="none" w:sz="0" w:space="0" w:color="auto"/>
        <w:bottom w:val="none" w:sz="0" w:space="0" w:color="auto"/>
        <w:right w:val="none" w:sz="0" w:space="0" w:color="auto"/>
      </w:divBdr>
    </w:div>
    <w:div w:id="875389003">
      <w:bodyDiv w:val="1"/>
      <w:marLeft w:val="0"/>
      <w:marRight w:val="0"/>
      <w:marTop w:val="0"/>
      <w:marBottom w:val="0"/>
      <w:divBdr>
        <w:top w:val="none" w:sz="0" w:space="0" w:color="auto"/>
        <w:left w:val="none" w:sz="0" w:space="0" w:color="auto"/>
        <w:bottom w:val="none" w:sz="0" w:space="0" w:color="auto"/>
        <w:right w:val="none" w:sz="0" w:space="0" w:color="auto"/>
      </w:divBdr>
    </w:div>
    <w:div w:id="907421566">
      <w:bodyDiv w:val="1"/>
      <w:marLeft w:val="0"/>
      <w:marRight w:val="0"/>
      <w:marTop w:val="0"/>
      <w:marBottom w:val="0"/>
      <w:divBdr>
        <w:top w:val="none" w:sz="0" w:space="0" w:color="auto"/>
        <w:left w:val="none" w:sz="0" w:space="0" w:color="auto"/>
        <w:bottom w:val="none" w:sz="0" w:space="0" w:color="auto"/>
        <w:right w:val="none" w:sz="0" w:space="0" w:color="auto"/>
      </w:divBdr>
    </w:div>
    <w:div w:id="992952241">
      <w:bodyDiv w:val="1"/>
      <w:marLeft w:val="0"/>
      <w:marRight w:val="0"/>
      <w:marTop w:val="0"/>
      <w:marBottom w:val="0"/>
      <w:divBdr>
        <w:top w:val="none" w:sz="0" w:space="0" w:color="auto"/>
        <w:left w:val="none" w:sz="0" w:space="0" w:color="auto"/>
        <w:bottom w:val="none" w:sz="0" w:space="0" w:color="auto"/>
        <w:right w:val="none" w:sz="0" w:space="0" w:color="auto"/>
      </w:divBdr>
    </w:div>
    <w:div w:id="1258977326">
      <w:bodyDiv w:val="1"/>
      <w:marLeft w:val="0"/>
      <w:marRight w:val="0"/>
      <w:marTop w:val="0"/>
      <w:marBottom w:val="0"/>
      <w:divBdr>
        <w:top w:val="none" w:sz="0" w:space="0" w:color="auto"/>
        <w:left w:val="none" w:sz="0" w:space="0" w:color="auto"/>
        <w:bottom w:val="none" w:sz="0" w:space="0" w:color="auto"/>
        <w:right w:val="none" w:sz="0" w:space="0" w:color="auto"/>
      </w:divBdr>
    </w:div>
    <w:div w:id="1304890207">
      <w:bodyDiv w:val="1"/>
      <w:marLeft w:val="0"/>
      <w:marRight w:val="0"/>
      <w:marTop w:val="0"/>
      <w:marBottom w:val="0"/>
      <w:divBdr>
        <w:top w:val="none" w:sz="0" w:space="0" w:color="auto"/>
        <w:left w:val="none" w:sz="0" w:space="0" w:color="auto"/>
        <w:bottom w:val="none" w:sz="0" w:space="0" w:color="auto"/>
        <w:right w:val="none" w:sz="0" w:space="0" w:color="auto"/>
      </w:divBdr>
    </w:div>
    <w:div w:id="1363895472">
      <w:bodyDiv w:val="1"/>
      <w:marLeft w:val="0"/>
      <w:marRight w:val="0"/>
      <w:marTop w:val="0"/>
      <w:marBottom w:val="0"/>
      <w:divBdr>
        <w:top w:val="none" w:sz="0" w:space="0" w:color="auto"/>
        <w:left w:val="none" w:sz="0" w:space="0" w:color="auto"/>
        <w:bottom w:val="none" w:sz="0" w:space="0" w:color="auto"/>
        <w:right w:val="none" w:sz="0" w:space="0" w:color="auto"/>
      </w:divBdr>
    </w:div>
    <w:div w:id="145529692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29029227">
      <w:bodyDiv w:val="1"/>
      <w:marLeft w:val="0"/>
      <w:marRight w:val="0"/>
      <w:marTop w:val="0"/>
      <w:marBottom w:val="0"/>
      <w:divBdr>
        <w:top w:val="none" w:sz="0" w:space="0" w:color="auto"/>
        <w:left w:val="none" w:sz="0" w:space="0" w:color="auto"/>
        <w:bottom w:val="none" w:sz="0" w:space="0" w:color="auto"/>
        <w:right w:val="none" w:sz="0" w:space="0" w:color="auto"/>
      </w:divBdr>
    </w:div>
    <w:div w:id="1530147793">
      <w:bodyDiv w:val="1"/>
      <w:marLeft w:val="0"/>
      <w:marRight w:val="0"/>
      <w:marTop w:val="0"/>
      <w:marBottom w:val="0"/>
      <w:divBdr>
        <w:top w:val="none" w:sz="0" w:space="0" w:color="auto"/>
        <w:left w:val="none" w:sz="0" w:space="0" w:color="auto"/>
        <w:bottom w:val="none" w:sz="0" w:space="0" w:color="auto"/>
        <w:right w:val="none" w:sz="0" w:space="0" w:color="auto"/>
      </w:divBdr>
    </w:div>
    <w:div w:id="1566136216">
      <w:bodyDiv w:val="1"/>
      <w:marLeft w:val="0"/>
      <w:marRight w:val="0"/>
      <w:marTop w:val="0"/>
      <w:marBottom w:val="0"/>
      <w:divBdr>
        <w:top w:val="none" w:sz="0" w:space="0" w:color="auto"/>
        <w:left w:val="none" w:sz="0" w:space="0" w:color="auto"/>
        <w:bottom w:val="none" w:sz="0" w:space="0" w:color="auto"/>
        <w:right w:val="none" w:sz="0" w:space="0" w:color="auto"/>
      </w:divBdr>
    </w:div>
    <w:div w:id="1663851119">
      <w:bodyDiv w:val="1"/>
      <w:marLeft w:val="0"/>
      <w:marRight w:val="0"/>
      <w:marTop w:val="0"/>
      <w:marBottom w:val="0"/>
      <w:divBdr>
        <w:top w:val="none" w:sz="0" w:space="0" w:color="auto"/>
        <w:left w:val="none" w:sz="0" w:space="0" w:color="auto"/>
        <w:bottom w:val="none" w:sz="0" w:space="0" w:color="auto"/>
        <w:right w:val="none" w:sz="0" w:space="0" w:color="auto"/>
      </w:divBdr>
    </w:div>
    <w:div w:id="1738358941">
      <w:bodyDiv w:val="1"/>
      <w:marLeft w:val="0"/>
      <w:marRight w:val="0"/>
      <w:marTop w:val="0"/>
      <w:marBottom w:val="0"/>
      <w:divBdr>
        <w:top w:val="none" w:sz="0" w:space="0" w:color="auto"/>
        <w:left w:val="none" w:sz="0" w:space="0" w:color="auto"/>
        <w:bottom w:val="none" w:sz="0" w:space="0" w:color="auto"/>
        <w:right w:val="none" w:sz="0" w:space="0" w:color="auto"/>
      </w:divBdr>
    </w:div>
    <w:div w:id="2008511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52333-0725-4D2D-83B5-580A2360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14</Pages>
  <Words>1141</Words>
  <Characters>6508</Characters>
  <Application>Microsoft Office Word</Application>
  <DocSecurity>0</DocSecurity>
  <Lines>54</Lines>
  <Paragraphs>15</Paragraphs>
  <ScaleCrop>false</ScaleCrop>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周旭</dc:creator>
  <cp:lastModifiedBy>春梅</cp:lastModifiedBy>
  <cp:revision>23</cp:revision>
  <dcterms:created xsi:type="dcterms:W3CDTF">2026-01-16T23:48:00Z</dcterms:created>
  <dcterms:modified xsi:type="dcterms:W3CDTF">2026-02-02T10:10:00Z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适用于 Microsoft 365</vt:lpwstr>
  </property>
  <property fmtid="{D5CDD505-2E9C-101B-9397-08002B2CF9AE}" pid="4" name="LastSaved">
    <vt:filetime>2025-12-26T00:00:00Z</vt:filetime>
  </property>
  <property fmtid="{D5CDD505-2E9C-101B-9397-08002B2CF9AE}" pid="5" name="Producer">
    <vt:lpwstr>Microsoft® Word 适用于 Microsoft 365</vt:lpwstr>
  </property>
</Properties>
</file>